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A8" w:rsidRDefault="003F0279" w:rsidP="003F0279">
      <w:pPr>
        <w:rPr>
          <w:rFonts w:ascii="Cambria" w:hAnsi="Cambria" w:cs="Times New Roman"/>
          <w:sz w:val="24"/>
          <w:szCs w:val="24"/>
          <w:u w:val="single"/>
        </w:rPr>
      </w:pPr>
      <w:r>
        <w:rPr>
          <w:rFonts w:ascii="Cambria" w:hAnsi="Cambria" w:cs="Times New Roman"/>
          <w:b/>
          <w:i/>
          <w:iCs/>
          <w:color w:val="FF0000"/>
          <w:sz w:val="28"/>
          <w:szCs w:val="28"/>
        </w:rPr>
        <w:t>Müşteriler</w:t>
      </w:r>
      <w:r w:rsidRPr="00A208FE">
        <w:rPr>
          <w:rFonts w:ascii="Cambria" w:hAnsi="Cambria" w:cs="Times New Roman"/>
          <w:b/>
          <w:i/>
          <w:iCs/>
          <w:noProof/>
          <w:color w:val="FF0000"/>
          <w:sz w:val="28"/>
          <w:szCs w:val="28"/>
          <w:lang w:eastAsia="tr-TR"/>
        </w:rPr>
        <w:t xml:space="preserve"> </w:t>
      </w:r>
      <w:r w:rsidR="00D40E70" w:rsidRPr="00A208FE">
        <w:rPr>
          <w:rFonts w:ascii="Cambria" w:hAnsi="Cambria" w:cs="Times New Roman"/>
          <w:b/>
          <w:i/>
          <w:iCs/>
          <w:noProof/>
          <w:color w:val="FF0000"/>
          <w:sz w:val="28"/>
          <w:szCs w:val="28"/>
          <w:lang w:eastAsia="tr-TR"/>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262255</wp:posOffset>
                </wp:positionV>
                <wp:extent cx="6029325" cy="457200"/>
                <wp:effectExtent l="19050" t="19050" r="28575" b="19050"/>
                <wp:wrapNone/>
                <wp:docPr id="2" name="Yuvarlatılmış Dikdörtgen 2"/>
                <wp:cNvGraphicFramePr/>
                <a:graphic xmlns:a="http://schemas.openxmlformats.org/drawingml/2006/main">
                  <a:graphicData uri="http://schemas.microsoft.com/office/word/2010/wordprocessingShape">
                    <wps:wsp>
                      <wps:cNvSpPr/>
                      <wps:spPr>
                        <a:xfrm>
                          <a:off x="0" y="0"/>
                          <a:ext cx="6029325" cy="457200"/>
                        </a:xfrm>
                        <a:prstGeom prst="roundRect">
                          <a:avLst/>
                        </a:prstGeom>
                        <a:ln w="38100" cmpd="dbl">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D40E70" w:rsidRPr="0093580F" w:rsidRDefault="00D40E70" w:rsidP="00D40E70">
                            <w:pP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580F">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AYDINLATMA METNİ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 o:spid="_x0000_s1026" style="position:absolute;left:0;text-align:left;margin-left:-6.35pt;margin-top:20.65pt;width:47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1KsAIAAIsFAAAOAAAAZHJzL2Uyb0RvYy54bWysVEtu2zAQ3RfoHQjuG33yNyIHhoMUBYIk&#10;SFIEXdIUZQvhr0PaknuZniGbXqDpvTqkZMVNvSq6oUjNvJl58zs7b5UkKwGuNrqg2V5KidDclLWe&#10;F/Tzw+WHE0qcZ7pk0mhR0LVw9Hz8/t1ZY0ciNwsjSwEEjWg3amxBF97bUZI4vhCKuT1jhUZhZUAx&#10;j0+YJyWwBq0rmeRpepQ0BkoLhgvn8O9FJ6TjaL+qBPc3VeWEJ7KgGJuPJ8RzFs5kfMZGc2B2UfM+&#10;DPYPUShWa3Q6mLpgnpEl1H+ZUjUH40zl97hRiamqmovIAdlk6Rs29wtmReSCyXF2SJP7f2b59eoW&#10;SF0WNKdEM4Ul+rJcMZDMvzxL9fL86zu5qJ/Knz/Az4UmechYY90Igff2FvqXw2ug31agwheJkTZm&#10;eT1kWbSecPx5lOan+/khJRxlB4fHWMZgNHlFW3D+ozCKhEtBwSx1eYeljBlmqyvnO/2NXvAoNWkK&#10;un+SoTXClUVG5UxGhDOyLi9rKYOeg/lsKoGsWOiI9DidbrxvqWEsUmNIgWhHLd78WorO152oMGlI&#10;Ju88hHYVg1nGudD+qGclNWoHWIUhDMBsF1D6rAf1ugEmYhsPwHQX8E+PAyJ6NdoPYFVrA7sMlE+D&#10;505/w77jHOj7dtb25Z6Zco1tA6abJ2f5ZY2lumLO3zLAAcIa4FLwN3hU0mBhTH+jZGHg267/QR/7&#10;GqWUNDiQBXVflwwEJfKTxo4/zQ4OwgTHR2wbSmBbMtuW6KWaGqxwhuvH8nhFMHi5uVZg1CPujknw&#10;iiKmOfouKPeweUx9tyhw+3AxmUQ1nFrL/JW+tzwYDwkOXfjQPjKwfb967PRrsxleNnrTsZ1uQGoz&#10;WXpT1bGdQ4q7vPapx4mPU9Fvp7BStt9R63WHjn8DAAD//wMAUEsDBBQABgAIAAAAIQBlvS3N4QAA&#10;AAoBAAAPAAAAZHJzL2Rvd25yZXYueG1sTI/LTsMwEEX3SPyDNUhsUOu46YOGOBUggbpC0LJh58RD&#10;EhqPo9htw98zrGA5mqN7z803o+vECYfQetKgpgkIpMrblmoN7/unyS2IEA1Z03lCDd8YYFNcXuQm&#10;s/5Mb3jaxVpwCIXMaGhi7DMpQ9WgM2HqeyT+ffrBmcjnUEs7mDOHu07OkmQpnWmJGxrT42OD1WF3&#10;dBrioX/4ituX8vnjpp0vtot67dSr1tdX4/0diIhj/IPhV5/VoWCn0h/JBtFpmKjZilENc5WCYGCd&#10;LnlLyaRKU5BFLv9PKH4AAAD//wMAUEsBAi0AFAAGAAgAAAAhALaDOJL+AAAA4QEAABMAAAAAAAAA&#10;AAAAAAAAAAAAAFtDb250ZW50X1R5cGVzXS54bWxQSwECLQAUAAYACAAAACEAOP0h/9YAAACUAQAA&#10;CwAAAAAAAAAAAAAAAAAvAQAAX3JlbHMvLnJlbHNQSwECLQAUAAYACAAAACEAeA4dSrACAACLBQAA&#10;DgAAAAAAAAAAAAAAAAAuAgAAZHJzL2Uyb0RvYy54bWxQSwECLQAUAAYACAAAACEAZb0tzeEAAAAK&#10;AQAADwAAAAAAAAAAAAAAAAAKBQAAZHJzL2Rvd25yZXYueG1sUEsFBgAAAAAEAAQA8wAAABgGAAAA&#10;AA==&#10;" fillcolor="white [3201]" strokecolor="#0070c0" strokeweight="3pt">
                <v:stroke linestyle="thinThin" joinstyle="miter"/>
                <v:textbox>
                  <w:txbxContent>
                    <w:p w:rsidR="00D40E70" w:rsidRPr="0093580F" w:rsidRDefault="00D40E70" w:rsidP="00D40E70">
                      <w:pPr>
                        <w:rPr>
                          <w:b/>
                          <w:color w:val="7030A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3580F">
                        <w:rPr>
                          <w:rFonts w:ascii="Cambria" w:hAnsi="Cambria" w:cs="Times New Roman"/>
                          <w:b/>
                          <w:color w:val="7030A0"/>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AYDINLATMA METNİ</w:t>
                      </w:r>
                    </w:p>
                  </w:txbxContent>
                </v:textbox>
              </v:roundrect>
            </w:pict>
          </mc:Fallback>
        </mc:AlternateContent>
      </w:r>
      <w:r w:rsidR="00806844" w:rsidRPr="00A208FE">
        <w:rPr>
          <w:noProof/>
          <w:lang w:eastAsia="tr-TR"/>
        </w:rPr>
        <mc:AlternateContent>
          <mc:Choice Requires="wps">
            <w:drawing>
              <wp:anchor distT="0" distB="0" distL="114300" distR="114300" simplePos="0" relativeHeight="251667456" behindDoc="0" locked="0" layoutInCell="1" allowOverlap="1" wp14:anchorId="6BB1D5BF" wp14:editId="2061F08E">
                <wp:simplePos x="0" y="0"/>
                <wp:positionH relativeFrom="column">
                  <wp:posOffset>71755</wp:posOffset>
                </wp:positionH>
                <wp:positionV relativeFrom="paragraph">
                  <wp:posOffset>414655</wp:posOffset>
                </wp:positionV>
                <wp:extent cx="6029325" cy="3714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06844" w:rsidRPr="00806844" w:rsidRDefault="00806844" w:rsidP="00806844">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B1D5BF" id="_x0000_t202" coordsize="21600,21600" o:spt="202" path="m,l,21600r21600,l21600,xe">
                <v:stroke joinstyle="miter"/>
                <v:path gradientshapeok="t" o:connecttype="rect"/>
              </v:shapetype>
              <v:shape id="Metin Kutusu 1" o:spid="_x0000_s1027" type="#_x0000_t202" style="position:absolute;left:0;text-align:left;margin-left:5.65pt;margin-top:32.65pt;width:474.75pt;height:29.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fOKwIAAGA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9j&#10;N3soTtSkg4Eo3spNTYVshcdH4YgZVDyxHR/oKBvocg6jxFkF7uff7CGeACMvZx0xLeeGVoGz5qsh&#10;ID9N5/NAzKjM33+ckeKuPftrj2n1LRCVCSyqLYohHpuzWDrQz7QS6/AmuYSR9HLO8Sze4sB+Wimp&#10;1usYRFS0ArdmZ2VIHeYYhvzUPwtnRySQQLyHMyNF9gqQITbc9HbdIsES0QpTHmZKKAeFaBzxHlcu&#10;7Mm1HqNefgyrXwAAAP//AwBQSwMEFAAGAAgAAAAhAHGRLiTcAAAACQEAAA8AAABkcnMvZG93bnJl&#10;di54bWxMj8FOwzAQRO9I/IO1SNyok5RGaRqnQgXOQOED3Hgbh8TrKHbbwNeznOC0Gr3R7Ey1nd0g&#10;zjiFzpOCdJGAQGq86ahV8PH+fFeACFGT0YMnVPCFAbb19VWlS+Mv9IbnfWwFh1AotQIb41hKGRqL&#10;ToeFH5GYHf3kdGQ5tdJM+sLhbpBZkuTS6Y74g9Uj7iw2/f7kFBSJe+n7dfYa3P13urK7R/80fip1&#10;ezM/bEBEnOOfGX7rc3WoudPBn8gEMbBOl+xUkK/4Ml/nCU85MMiWBci6kv8X1D8AAAD//wMAUEsB&#10;Ai0AFAAGAAgAAAAhALaDOJL+AAAA4QEAABMAAAAAAAAAAAAAAAAAAAAAAFtDb250ZW50X1R5cGVz&#10;XS54bWxQSwECLQAUAAYACAAAACEAOP0h/9YAAACUAQAACwAAAAAAAAAAAAAAAAAvAQAAX3JlbHMv&#10;LnJlbHNQSwECLQAUAAYACAAAACEA2163zisCAABgBAAADgAAAAAAAAAAAAAAAAAuAgAAZHJzL2Uy&#10;b0RvYy54bWxQSwECLQAUAAYACAAAACEAcZEuJNwAAAAJAQAADwAAAAAAAAAAAAAAAACFBAAAZHJz&#10;L2Rvd25yZXYueG1sUEsFBgAAAAAEAAQA8wAAAI4FAAAAAA==&#10;" filled="f" stroked="f">
                <v:textbox style="mso-fit-shape-to-text:t">
                  <w:txbxContent>
                    <w:p w:rsidR="00806844" w:rsidRPr="00806844" w:rsidRDefault="00806844" w:rsidP="00806844">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4C76F5">
        <w:rPr>
          <w:rFonts w:ascii="Cambria" w:hAnsi="Cambria" w:cs="Times New Roman"/>
          <w:b/>
          <w:i/>
          <w:iCs/>
          <w:noProof/>
          <w:color w:val="FF0000"/>
          <w:sz w:val="28"/>
          <w:szCs w:val="28"/>
          <w:lang w:eastAsia="tr-TR"/>
        </w:rPr>
        <w:t xml:space="preserve">ve </w:t>
      </w:r>
      <w:r w:rsidR="004C76F5" w:rsidRPr="004C76F5">
        <w:rPr>
          <w:rFonts w:ascii="Cambria" w:hAnsi="Cambria" w:cs="Times New Roman"/>
          <w:b/>
          <w:i/>
          <w:iCs/>
          <w:color w:val="FF0000"/>
          <w:sz w:val="28"/>
          <w:szCs w:val="28"/>
        </w:rPr>
        <w:t>Potansiyel</w:t>
      </w:r>
      <w:r>
        <w:rPr>
          <w:rFonts w:ascii="Cambria" w:hAnsi="Cambria" w:cs="Times New Roman"/>
          <w:b/>
          <w:i/>
          <w:iCs/>
          <w:color w:val="FF0000"/>
          <w:sz w:val="28"/>
          <w:szCs w:val="28"/>
        </w:rPr>
        <w:t xml:space="preserve"> Müşteriler için</w:t>
      </w:r>
    </w:p>
    <w:p w:rsidR="00D40E70" w:rsidRDefault="00D40E70" w:rsidP="00D40E70">
      <w:pPr>
        <w:rPr>
          <w:rFonts w:ascii="Cambria" w:hAnsi="Cambria" w:cs="Times New Roman"/>
          <w:sz w:val="24"/>
          <w:szCs w:val="24"/>
          <w:u w:val="single"/>
        </w:rPr>
      </w:pPr>
    </w:p>
    <w:p w:rsidR="00D40E70" w:rsidRPr="00D40E70" w:rsidRDefault="00D40E70" w:rsidP="00D40E70">
      <w:pPr>
        <w:rPr>
          <w:rFonts w:ascii="Cambria" w:hAnsi="Cambria" w:cs="Times New Roman"/>
          <w:sz w:val="24"/>
          <w:szCs w:val="24"/>
          <w:u w:val="single"/>
        </w:rPr>
      </w:pPr>
    </w:p>
    <w:p w:rsidR="003F0279" w:rsidRDefault="003F0279" w:rsidP="003F0279">
      <w:pPr>
        <w:pStyle w:val="AralkYok"/>
        <w:rPr>
          <w:rFonts w:ascii="Cambria" w:hAnsi="Cambria" w:cs="Times New Roman"/>
          <w:sz w:val="24"/>
          <w:szCs w:val="24"/>
        </w:rPr>
      </w:pPr>
    </w:p>
    <w:p w:rsidR="003F0279" w:rsidRPr="003F0279" w:rsidRDefault="003F0279" w:rsidP="004C76F5">
      <w:pPr>
        <w:pStyle w:val="AralkYok"/>
        <w:rPr>
          <w:rFonts w:ascii="Cambria" w:hAnsi="Cambria" w:cs="Times New Roman"/>
          <w:sz w:val="24"/>
          <w:szCs w:val="24"/>
        </w:rPr>
      </w:pPr>
      <w:r>
        <w:rPr>
          <w:rFonts w:ascii="Cambria" w:hAnsi="Cambria" w:cs="Times New Roman"/>
          <w:sz w:val="24"/>
          <w:szCs w:val="24"/>
        </w:rPr>
        <w:t>Bu Aydınlatma Metni</w:t>
      </w:r>
      <w:r w:rsidRPr="003F0279">
        <w:rPr>
          <w:rFonts w:ascii="Cambria" w:hAnsi="Cambria" w:cs="Times New Roman"/>
          <w:sz w:val="24"/>
          <w:szCs w:val="24"/>
        </w:rPr>
        <w:t xml:space="preserve"> 6698 sayılı </w:t>
      </w:r>
      <w:r>
        <w:rPr>
          <w:rFonts w:ascii="Cambria" w:hAnsi="Cambria" w:cs="Times New Roman"/>
          <w:sz w:val="24"/>
          <w:szCs w:val="24"/>
        </w:rPr>
        <w:t>KVKK</w:t>
      </w:r>
      <w:r w:rsidRPr="003F0279">
        <w:rPr>
          <w:rFonts w:ascii="Cambria" w:hAnsi="Cambria" w:cs="Times New Roman"/>
          <w:sz w:val="24"/>
          <w:szCs w:val="24"/>
        </w:rPr>
        <w:t xml:space="preserve"> ve ilgili sair mevzuat kapsamında, kişisel verilerin elde edilmesi sırasında </w:t>
      </w:r>
      <w:r w:rsidR="004C76F5" w:rsidRPr="00CC586C">
        <w:rPr>
          <w:rFonts w:cs="Times New Roman"/>
          <w:b/>
          <w:bCs/>
          <w:color w:val="C45911" w:themeColor="accent2" w:themeShade="BF"/>
        </w:rPr>
        <w:t>Erhas Boru v</w:t>
      </w:r>
      <w:bookmarkStart w:id="0" w:name="_GoBack"/>
      <w:bookmarkEnd w:id="0"/>
      <w:r w:rsidR="004C76F5" w:rsidRPr="00CC586C">
        <w:rPr>
          <w:rFonts w:cs="Times New Roman"/>
          <w:b/>
          <w:bCs/>
          <w:color w:val="C45911" w:themeColor="accent2" w:themeShade="BF"/>
        </w:rPr>
        <w:t>e Makina Ekipmanları Endüstrisi A.</w:t>
      </w:r>
      <w:proofErr w:type="gramStart"/>
      <w:r w:rsidR="004C76F5" w:rsidRPr="00CC586C">
        <w:rPr>
          <w:rFonts w:cs="Times New Roman"/>
          <w:b/>
          <w:bCs/>
          <w:color w:val="C45911" w:themeColor="accent2" w:themeShade="BF"/>
        </w:rPr>
        <w:t>Ş</w:t>
      </w:r>
      <w:r w:rsidR="004C76F5" w:rsidRPr="003F0279">
        <w:rPr>
          <w:rFonts w:ascii="Cambria" w:hAnsi="Cambria" w:cs="Times New Roman"/>
          <w:sz w:val="24"/>
          <w:szCs w:val="24"/>
        </w:rPr>
        <w:t xml:space="preserve"> </w:t>
      </w:r>
      <w:r w:rsidR="004C76F5">
        <w:rPr>
          <w:rFonts w:ascii="Cambria" w:hAnsi="Cambria" w:cs="Times New Roman"/>
          <w:sz w:val="24"/>
          <w:szCs w:val="24"/>
        </w:rPr>
        <w:t>.</w:t>
      </w:r>
      <w:proofErr w:type="gramEnd"/>
      <w:r w:rsidR="004C76F5">
        <w:rPr>
          <w:rFonts w:ascii="Cambria" w:hAnsi="Cambria" w:cs="Times New Roman"/>
          <w:sz w:val="24"/>
          <w:szCs w:val="24"/>
        </w:rPr>
        <w:t xml:space="preserve"> </w:t>
      </w:r>
      <w:r w:rsidRPr="003F0279">
        <w:rPr>
          <w:rFonts w:ascii="Cambria" w:hAnsi="Cambria" w:cs="Times New Roman"/>
          <w:sz w:val="24"/>
          <w:szCs w:val="24"/>
        </w:rPr>
        <w:t>(Bundan böyle “Şirket” olarak anılacaktır.) ile çalışan müşterinin, potansiyel olarak çalışmak üzere iletişime geçilen müşterinin, müşteri şirket temsilcilerinin ve çalışanlarının bilgilendirilmesi ve aydınlatılması amacıyla hazırlanmıştır.</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Şirket olarak kişisel verilerinizin güvenliği hususun</w:t>
      </w:r>
      <w:r>
        <w:rPr>
          <w:rFonts w:ascii="Cambria" w:hAnsi="Cambria" w:cs="Times New Roman"/>
          <w:sz w:val="24"/>
          <w:szCs w:val="24"/>
        </w:rPr>
        <w:t>d</w:t>
      </w:r>
      <w:r w:rsidRPr="003F0279">
        <w:rPr>
          <w:rFonts w:ascii="Cambria" w:hAnsi="Cambria" w:cs="Times New Roman"/>
          <w:sz w:val="24"/>
          <w:szCs w:val="24"/>
        </w:rPr>
        <w:t xml:space="preserve">a </w:t>
      </w:r>
      <w:r>
        <w:rPr>
          <w:rFonts w:ascii="Cambria" w:hAnsi="Cambria" w:cs="Times New Roman"/>
          <w:sz w:val="24"/>
          <w:szCs w:val="24"/>
        </w:rPr>
        <w:t>özenli ve dikkatli davranmaktayız</w:t>
      </w:r>
      <w:proofErr w:type="gramStart"/>
      <w:r>
        <w:rPr>
          <w:rFonts w:ascii="Cambria" w:hAnsi="Cambria" w:cs="Times New Roman"/>
          <w:sz w:val="24"/>
          <w:szCs w:val="24"/>
        </w:rPr>
        <w:t>.</w:t>
      </w:r>
      <w:r w:rsidRPr="003F0279">
        <w:rPr>
          <w:rFonts w:ascii="Cambria" w:hAnsi="Cambria" w:cs="Times New Roman"/>
          <w:sz w:val="24"/>
          <w:szCs w:val="24"/>
        </w:rPr>
        <w:t>.</w:t>
      </w:r>
      <w:proofErr w:type="gramEnd"/>
      <w:r w:rsidRPr="003F0279">
        <w:rPr>
          <w:rFonts w:ascii="Cambria" w:hAnsi="Cambria" w:cs="Times New Roman"/>
          <w:sz w:val="24"/>
          <w:szCs w:val="24"/>
        </w:rPr>
        <w:t xml:space="preserve"> Şirket ile ilişkili tüm şahıslara ait her türlü kişisel verilerin 6698 sayılı </w:t>
      </w:r>
      <w:r w:rsidR="004C76F5">
        <w:rPr>
          <w:rFonts w:ascii="Cambria" w:hAnsi="Cambria" w:cs="Times New Roman"/>
          <w:sz w:val="24"/>
          <w:szCs w:val="24"/>
        </w:rPr>
        <w:t xml:space="preserve">KVKK’ya </w:t>
      </w:r>
      <w:r w:rsidR="004C76F5" w:rsidRPr="003F0279">
        <w:rPr>
          <w:rFonts w:ascii="Cambria" w:hAnsi="Cambria" w:cs="Times New Roman"/>
          <w:sz w:val="24"/>
          <w:szCs w:val="24"/>
        </w:rPr>
        <w:t>uygun</w:t>
      </w:r>
      <w:r w:rsidRPr="003F0279">
        <w:rPr>
          <w:rFonts w:ascii="Cambria" w:hAnsi="Cambria" w:cs="Times New Roman"/>
          <w:sz w:val="24"/>
          <w:szCs w:val="24"/>
        </w:rPr>
        <w:t xml:space="preserve"> olarak işlenmesine ve muhafaza edilmesine büyük önem verilmektedir. Şirketimiz nezdindeki kişisel verilerinizin aramızda kurulan ticari ilişki çerçevesi </w:t>
      </w:r>
      <w:r w:rsidR="004C76F5" w:rsidRPr="003F0279">
        <w:rPr>
          <w:rFonts w:ascii="Cambria" w:hAnsi="Cambria" w:cs="Times New Roman"/>
          <w:sz w:val="24"/>
          <w:szCs w:val="24"/>
        </w:rPr>
        <w:t>dâhilinde</w:t>
      </w:r>
      <w:r w:rsidRPr="003F0279">
        <w:rPr>
          <w:rFonts w:ascii="Cambria" w:hAnsi="Cambria" w:cs="Times New Roman"/>
          <w:sz w:val="24"/>
          <w:szCs w:val="24"/>
        </w:rPr>
        <w:t>, işlenmelerini gerektiren amaç çerçevesinde ve bu amaç ile bağlantılı, sınırlı ve ölçülü şekilde, tarafımıza bildirdiğiniz veya bildirildiği şekliyle, doğruluklarını ve en güncel hallerini koruyarak;  ilgili yasal düzenlemeler ve yasal otoritelerce öngörülen bilgi saklama, raporlama, bilgilendirme yükümlülüklerine uyum gere</w:t>
      </w:r>
      <w:r>
        <w:rPr>
          <w:rFonts w:ascii="Cambria" w:hAnsi="Cambria" w:cs="Times New Roman"/>
          <w:sz w:val="24"/>
          <w:szCs w:val="24"/>
        </w:rPr>
        <w:t>ği, “Veri Sorumlusu” sıfatıyla ş</w:t>
      </w:r>
      <w:r w:rsidRPr="003F0279">
        <w:rPr>
          <w:rFonts w:ascii="Cambria" w:hAnsi="Cambria" w:cs="Times New Roman"/>
          <w:sz w:val="24"/>
          <w:szCs w:val="24"/>
        </w:rPr>
        <w:t xml:space="preserve">irketimiz tarafından sistemlerimize kaydedileceğini, depolanacağını, muhafaza edileceğini, saklanacağını, yasal gerekler ile güncelleneceğini, kanunen kişisel verilerinizi talep etmeye yetkili olan kurumlar ile paylaşılacağını, mevzuatın izin verdiği durumlarda ve yasal sınırlar </w:t>
      </w:r>
      <w:r w:rsidR="004C76F5" w:rsidRPr="003F0279">
        <w:rPr>
          <w:rFonts w:ascii="Cambria" w:hAnsi="Cambria" w:cs="Times New Roman"/>
          <w:sz w:val="24"/>
          <w:szCs w:val="24"/>
        </w:rPr>
        <w:t>dâhilinde</w:t>
      </w:r>
      <w:r w:rsidRPr="003F0279">
        <w:rPr>
          <w:rFonts w:ascii="Cambria" w:hAnsi="Cambria" w:cs="Times New Roman"/>
          <w:sz w:val="24"/>
          <w:szCs w:val="24"/>
        </w:rPr>
        <w:t xml:space="preserve"> yurtiçi veya yurtdışı 3. kişilere açıklanabileceğini/devredilebileceğini, sınıflandırılabileceğini ve Kişisel Verilerin Korunması Kanunu’nda sayılan şekillerde işlenebileceğini tarafınıza bildiririz.</w:t>
      </w:r>
    </w:p>
    <w:p w:rsidR="003F0279" w:rsidRPr="003F0279" w:rsidRDefault="003F0279" w:rsidP="003F0279">
      <w:pPr>
        <w:pStyle w:val="AralkYok"/>
        <w:rPr>
          <w:rFonts w:ascii="Cambria" w:hAnsi="Cambria" w:cs="Times New Roman"/>
          <w:sz w:val="24"/>
          <w:szCs w:val="24"/>
        </w:rPr>
      </w:pPr>
    </w:p>
    <w:p w:rsidR="003F0279" w:rsidRPr="004C76F5" w:rsidRDefault="003F0279" w:rsidP="003F0279">
      <w:pPr>
        <w:pStyle w:val="AralkYok"/>
        <w:numPr>
          <w:ilvl w:val="0"/>
          <w:numId w:val="16"/>
        </w:numPr>
        <w:rPr>
          <w:rFonts w:ascii="Cambria" w:hAnsi="Cambria" w:cs="Times New Roman"/>
          <w:b/>
          <w:bCs/>
          <w:color w:val="0070C0"/>
          <w:sz w:val="24"/>
          <w:szCs w:val="24"/>
        </w:rPr>
      </w:pPr>
      <w:r w:rsidRPr="004C76F5">
        <w:rPr>
          <w:rFonts w:ascii="Cambria" w:hAnsi="Cambria" w:cs="Times New Roman"/>
          <w:b/>
          <w:bCs/>
          <w:color w:val="0070C0"/>
          <w:sz w:val="24"/>
          <w:szCs w:val="24"/>
        </w:rPr>
        <w:t>İŞLENEN KİŞİSEL VERİLERİNİZ:</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Şirketimiz ta</w:t>
      </w:r>
      <w:r>
        <w:rPr>
          <w:rFonts w:ascii="Cambria" w:hAnsi="Cambria" w:cs="Times New Roman"/>
          <w:sz w:val="24"/>
          <w:szCs w:val="24"/>
        </w:rPr>
        <w:t>rafın</w:t>
      </w:r>
      <w:r w:rsidRPr="003F0279">
        <w:rPr>
          <w:rFonts w:ascii="Cambria" w:hAnsi="Cambria" w:cs="Times New Roman"/>
          <w:sz w:val="24"/>
          <w:szCs w:val="24"/>
        </w:rPr>
        <w:t>dan bizimle paylaşmanız veya gerekli olması halinde, işlemeye konu olabilecek kişisel verileriniz aşağıdaki gibidir:</w:t>
      </w: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Kimlik Verisi: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Adınız, Soyadınız, T.C. Kimlik Numaranız</w:t>
      </w: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İletişim Verisi: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İş telefon numaranız, Şahsi telefon numaranız, Kurumsal e-posta adresiniz, Şahsi e-posta adresiniz, internet sitesi.</w:t>
      </w: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Mesleki Deneyim Verisi:</w:t>
      </w:r>
    </w:p>
    <w:p w:rsidR="003F0279" w:rsidRDefault="003F0279" w:rsidP="00CC4E2F">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İşye</w:t>
      </w:r>
      <w:r w:rsidR="00CC4E2F">
        <w:rPr>
          <w:rFonts w:ascii="Cambria" w:hAnsi="Cambria" w:cs="Times New Roman"/>
          <w:i/>
          <w:iCs/>
          <w:sz w:val="24"/>
          <w:szCs w:val="24"/>
        </w:rPr>
        <w:t>rinizde çalıştığınız pozisyonunuz ve u</w:t>
      </w:r>
      <w:r w:rsidRPr="003F0279">
        <w:rPr>
          <w:rFonts w:ascii="Cambria" w:hAnsi="Cambria" w:cs="Times New Roman"/>
          <w:i/>
          <w:iCs/>
          <w:sz w:val="24"/>
          <w:szCs w:val="24"/>
        </w:rPr>
        <w:t>nvanınız</w:t>
      </w: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Finansal Veri: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 xml:space="preserve">Banka Hesap Bilgileri, </w:t>
      </w:r>
      <w:proofErr w:type="spellStart"/>
      <w:r w:rsidRPr="003F0279">
        <w:rPr>
          <w:rFonts w:ascii="Cambria" w:hAnsi="Cambria" w:cs="Times New Roman"/>
          <w:i/>
          <w:iCs/>
          <w:sz w:val="24"/>
          <w:szCs w:val="24"/>
        </w:rPr>
        <w:t>Iban</w:t>
      </w:r>
      <w:proofErr w:type="spellEnd"/>
      <w:r w:rsidRPr="003F0279">
        <w:rPr>
          <w:rFonts w:ascii="Cambria" w:hAnsi="Cambria" w:cs="Times New Roman"/>
          <w:i/>
          <w:iCs/>
          <w:sz w:val="24"/>
          <w:szCs w:val="24"/>
        </w:rPr>
        <w:t xml:space="preserve"> Bilgileri, Vergi Numarası</w:t>
      </w: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 xml:space="preserve">Fiziksel </w:t>
      </w:r>
      <w:r w:rsidR="004C76F5" w:rsidRPr="003F0279">
        <w:rPr>
          <w:rFonts w:ascii="Cambria" w:hAnsi="Cambria" w:cs="Times New Roman"/>
          <w:b/>
          <w:bCs/>
          <w:i/>
          <w:iCs/>
          <w:sz w:val="24"/>
          <w:szCs w:val="24"/>
        </w:rPr>
        <w:t>Mekân</w:t>
      </w:r>
      <w:r w:rsidRPr="003F0279">
        <w:rPr>
          <w:rFonts w:ascii="Cambria" w:hAnsi="Cambria" w:cs="Times New Roman"/>
          <w:b/>
          <w:bCs/>
          <w:i/>
          <w:iCs/>
          <w:sz w:val="24"/>
          <w:szCs w:val="24"/>
        </w:rPr>
        <w:t xml:space="preserve"> Güvenliği: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İş yerine gelindiği takdirde ziyaretçi giriş-çıkış kayıtları, güvenlik kamera kayıtları</w:t>
      </w: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Görsel Veri: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Güvenlik Kameralarının Kayıt Altına Aldığı Görsel Veriler</w:t>
      </w:r>
    </w:p>
    <w:p w:rsid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spacing w:before="0" w:after="0"/>
        <w:ind w:left="720"/>
        <w:rPr>
          <w:rFonts w:ascii="Cambria" w:hAnsi="Cambria" w:cs="Times New Roman"/>
          <w:i/>
          <w:iCs/>
          <w:sz w:val="24"/>
          <w:szCs w:val="24"/>
        </w:rPr>
      </w:pPr>
    </w:p>
    <w:p w:rsidR="003F0279" w:rsidRPr="003F0279" w:rsidRDefault="003F0279" w:rsidP="003F0279">
      <w:pPr>
        <w:pStyle w:val="AralkYok"/>
        <w:numPr>
          <w:ilvl w:val="0"/>
          <w:numId w:val="6"/>
        </w:numPr>
        <w:spacing w:before="0" w:after="0"/>
        <w:rPr>
          <w:rFonts w:ascii="Cambria" w:hAnsi="Cambria" w:cs="Times New Roman"/>
          <w:sz w:val="24"/>
          <w:szCs w:val="24"/>
        </w:rPr>
      </w:pPr>
      <w:r w:rsidRPr="003F0279">
        <w:rPr>
          <w:rFonts w:ascii="Cambria" w:hAnsi="Cambria" w:cs="Times New Roman"/>
          <w:b/>
          <w:bCs/>
          <w:i/>
          <w:iCs/>
          <w:sz w:val="24"/>
          <w:szCs w:val="24"/>
        </w:rPr>
        <w:lastRenderedPageBreak/>
        <w:t>Hukuki İşlem Verisi</w:t>
      </w:r>
      <w:r w:rsidRPr="003F0279">
        <w:rPr>
          <w:rFonts w:ascii="Cambria" w:hAnsi="Cambria" w:cs="Times New Roman"/>
          <w:sz w:val="24"/>
          <w:szCs w:val="24"/>
        </w:rPr>
        <w:t>:</w:t>
      </w:r>
    </w:p>
    <w:p w:rsidR="003F0279" w:rsidRP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İmza Sirküleri</w:t>
      </w: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Müşteri İşlem Verisi:</w:t>
      </w:r>
    </w:p>
    <w:p w:rsidR="003F0279" w:rsidRDefault="003F0279" w:rsidP="003F0279">
      <w:pPr>
        <w:pStyle w:val="AralkYok"/>
        <w:spacing w:before="0" w:after="0"/>
        <w:ind w:left="720"/>
        <w:rPr>
          <w:rFonts w:ascii="Cambria" w:hAnsi="Cambria" w:cs="Times New Roman"/>
          <w:i/>
          <w:iCs/>
          <w:sz w:val="24"/>
          <w:szCs w:val="24"/>
        </w:rPr>
      </w:pPr>
      <w:r w:rsidRPr="003F0279">
        <w:rPr>
          <w:rFonts w:ascii="Cambria" w:hAnsi="Cambria" w:cs="Times New Roman"/>
          <w:i/>
          <w:iCs/>
          <w:sz w:val="24"/>
          <w:szCs w:val="24"/>
        </w:rPr>
        <w:t>Fatura, Senet, Çek bilgileri, Sipariş Bilgisi/No, Talep bilgisi.</w:t>
      </w:r>
    </w:p>
    <w:p w:rsidR="003F0279" w:rsidRPr="003F0279" w:rsidRDefault="003F0279" w:rsidP="003F0279">
      <w:pPr>
        <w:pStyle w:val="AralkYok"/>
        <w:numPr>
          <w:ilvl w:val="0"/>
          <w:numId w:val="6"/>
        </w:numPr>
        <w:spacing w:before="0" w:after="0"/>
        <w:rPr>
          <w:rFonts w:ascii="Cambria" w:hAnsi="Cambria" w:cs="Times New Roman"/>
          <w:b/>
          <w:bCs/>
          <w:i/>
          <w:iCs/>
          <w:sz w:val="24"/>
          <w:szCs w:val="24"/>
        </w:rPr>
      </w:pPr>
      <w:r w:rsidRPr="003F0279">
        <w:rPr>
          <w:rFonts w:ascii="Cambria" w:hAnsi="Cambria" w:cs="Times New Roman"/>
          <w:b/>
          <w:bCs/>
          <w:i/>
          <w:iCs/>
          <w:sz w:val="24"/>
          <w:szCs w:val="24"/>
        </w:rPr>
        <w:t>Diğer</w:t>
      </w:r>
    </w:p>
    <w:p w:rsidR="003F0279" w:rsidRPr="003F0279" w:rsidRDefault="003F0279" w:rsidP="003F0279">
      <w:pPr>
        <w:pStyle w:val="AralkYok"/>
        <w:rPr>
          <w:rFonts w:ascii="Cambria" w:hAnsi="Cambria" w:cs="Times New Roman"/>
          <w:sz w:val="24"/>
          <w:szCs w:val="24"/>
        </w:rPr>
      </w:pPr>
    </w:p>
    <w:p w:rsidR="003F0279" w:rsidRPr="004C76F5" w:rsidRDefault="003F0279" w:rsidP="003F0279">
      <w:pPr>
        <w:pStyle w:val="AralkYok"/>
        <w:numPr>
          <w:ilvl w:val="0"/>
          <w:numId w:val="16"/>
        </w:numPr>
        <w:rPr>
          <w:rFonts w:ascii="Cambria" w:hAnsi="Cambria" w:cs="Times New Roman"/>
          <w:b/>
          <w:bCs/>
          <w:color w:val="0070C0"/>
          <w:sz w:val="24"/>
          <w:szCs w:val="24"/>
        </w:rPr>
      </w:pPr>
      <w:r w:rsidRPr="004C76F5">
        <w:rPr>
          <w:rFonts w:ascii="Cambria" w:hAnsi="Cambria" w:cs="Times New Roman"/>
          <w:b/>
          <w:bCs/>
          <w:color w:val="0070C0"/>
          <w:sz w:val="24"/>
          <w:szCs w:val="24"/>
        </w:rPr>
        <w:t>KİŞİSEL VERİLERİNİZİN TOPLANMA VE İŞLENME YÖNTEMLERİ</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 xml:space="preserve">Kişisel verileriniz, aşağıda ayrıntılı olarak belirtilen amaçların yerine getirilebilmesi için Kişisel Verilerin Korunması Kanunu’nun 5. Maddesinin 2. fıkrasında belirtilen hukuki sebeplere dayanarak aşağıdaki yöntem ve vasıtalarla toplanabilir: </w:t>
      </w:r>
    </w:p>
    <w:p w:rsidR="003F0279" w:rsidRPr="003F0279" w:rsidRDefault="003F0279" w:rsidP="003F0279">
      <w:pPr>
        <w:pStyle w:val="AralkYok"/>
        <w:numPr>
          <w:ilvl w:val="0"/>
          <w:numId w:val="8"/>
        </w:numPr>
        <w:rPr>
          <w:rFonts w:ascii="Cambria" w:hAnsi="Cambria" w:cs="Times New Roman"/>
          <w:sz w:val="24"/>
          <w:szCs w:val="24"/>
        </w:rPr>
      </w:pPr>
      <w:r w:rsidRPr="003F0279">
        <w:rPr>
          <w:rFonts w:ascii="Cambria" w:hAnsi="Cambria" w:cs="Times New Roman"/>
          <w:sz w:val="24"/>
          <w:szCs w:val="24"/>
        </w:rPr>
        <w:t>E-posta iletisi gönderilmesi, telefon araması ile iletişime geçilmesi, internet sitesinin ziyaret edilmesi ve sosyal medya platformları üzerinden irtibata geçilmesi.</w:t>
      </w:r>
    </w:p>
    <w:p w:rsidR="003F0279" w:rsidRPr="003F0279" w:rsidRDefault="003F0279" w:rsidP="003F0279">
      <w:pPr>
        <w:pStyle w:val="AralkYok"/>
        <w:numPr>
          <w:ilvl w:val="0"/>
          <w:numId w:val="8"/>
        </w:numPr>
        <w:rPr>
          <w:rFonts w:ascii="Cambria" w:hAnsi="Cambria" w:cs="Times New Roman"/>
          <w:sz w:val="24"/>
          <w:szCs w:val="24"/>
        </w:rPr>
      </w:pPr>
      <w:r w:rsidRPr="003F0279">
        <w:rPr>
          <w:rFonts w:ascii="Cambria" w:hAnsi="Cambria" w:cs="Times New Roman"/>
          <w:sz w:val="24"/>
          <w:szCs w:val="24"/>
        </w:rPr>
        <w:t>Fuar ziyaretlerinde kartvizit paylaşımları, taraflarca iletişim ağı oluşturulması, çözüm veya iş ortağı kurum veya kuruluşlar aracılığıyla iletilmesi.</w:t>
      </w:r>
    </w:p>
    <w:p w:rsidR="003F0279" w:rsidRPr="003F0279" w:rsidRDefault="003F0279" w:rsidP="003F0279">
      <w:pPr>
        <w:pStyle w:val="AralkYok"/>
        <w:numPr>
          <w:ilvl w:val="0"/>
          <w:numId w:val="8"/>
        </w:numPr>
        <w:rPr>
          <w:rFonts w:ascii="Cambria" w:hAnsi="Cambria" w:cs="Times New Roman"/>
          <w:sz w:val="24"/>
          <w:szCs w:val="24"/>
        </w:rPr>
      </w:pPr>
      <w:r w:rsidRPr="003F0279">
        <w:rPr>
          <w:rFonts w:ascii="Cambria" w:hAnsi="Cambria" w:cs="Times New Roman"/>
          <w:sz w:val="24"/>
          <w:szCs w:val="24"/>
        </w:rPr>
        <w:t>Sizin ve/veya temsilcileriniz tarafından sözlü, yazılı veya elektronik ortamda iletilmesi.</w:t>
      </w:r>
    </w:p>
    <w:p w:rsidR="003F0279" w:rsidRDefault="003F0279" w:rsidP="003F0279">
      <w:pPr>
        <w:pStyle w:val="AralkYok"/>
        <w:rPr>
          <w:rFonts w:ascii="Cambria" w:hAnsi="Cambria" w:cs="Times New Roman"/>
          <w:sz w:val="24"/>
          <w:szCs w:val="24"/>
        </w:rPr>
      </w:pPr>
      <w:r w:rsidRPr="003F0279">
        <w:rPr>
          <w:rFonts w:ascii="Cambria" w:hAnsi="Cambria" w:cs="Times New Roman"/>
          <w:sz w:val="24"/>
          <w:szCs w:val="24"/>
        </w:rPr>
        <w:t>Şirket toplanan kişisel verileri, bilgisayar sistemleri ve personelleri vasıtasıyla otomatik olan veya otomatik olmayan yollarla işleyebilir.</w:t>
      </w:r>
    </w:p>
    <w:p w:rsidR="003F0279" w:rsidRPr="003F0279" w:rsidRDefault="003F0279" w:rsidP="003F0279">
      <w:pPr>
        <w:pStyle w:val="AralkYok"/>
        <w:rPr>
          <w:rFonts w:ascii="Cambria" w:hAnsi="Cambria" w:cs="Times New Roman"/>
          <w:sz w:val="24"/>
          <w:szCs w:val="24"/>
        </w:rPr>
      </w:pPr>
    </w:p>
    <w:p w:rsidR="003F0279" w:rsidRPr="004C76F5" w:rsidRDefault="003F0279" w:rsidP="003F0279">
      <w:pPr>
        <w:pStyle w:val="AralkYok"/>
        <w:numPr>
          <w:ilvl w:val="0"/>
          <w:numId w:val="16"/>
        </w:numPr>
        <w:rPr>
          <w:rFonts w:ascii="Cambria" w:hAnsi="Cambria" w:cs="Times New Roman"/>
          <w:b/>
          <w:bCs/>
          <w:color w:val="0070C0"/>
          <w:sz w:val="24"/>
          <w:szCs w:val="24"/>
        </w:rPr>
      </w:pPr>
      <w:r w:rsidRPr="004C76F5">
        <w:rPr>
          <w:rFonts w:ascii="Cambria" w:hAnsi="Cambria" w:cs="Times New Roman"/>
          <w:b/>
          <w:bCs/>
          <w:color w:val="0070C0"/>
          <w:sz w:val="24"/>
          <w:szCs w:val="24"/>
        </w:rPr>
        <w:t>KİŞİSEL VERİLERİNİZİN İŞLENME AMAÇLARI:</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Şirket tarafından kişisel verileriniz Şirket ile kurulacak/kurulan ticari ilişki çerçevesinde aşağıda belirtilen amaç ve hukuki sebepler gibi ancak bunlarla sınırlı olmayan benzer amaç ve sebeplerle işlenebilir.</w:t>
      </w:r>
    </w:p>
    <w:p w:rsidR="003F0279" w:rsidRPr="003F0279" w:rsidRDefault="003F0279" w:rsidP="003F0279">
      <w:pPr>
        <w:pStyle w:val="AralkYok"/>
        <w:rPr>
          <w:rFonts w:ascii="Cambria" w:hAnsi="Cambria" w:cs="Times New Roman"/>
          <w:b/>
          <w:bCs/>
          <w:i/>
          <w:iCs/>
          <w:sz w:val="24"/>
          <w:szCs w:val="24"/>
        </w:rPr>
      </w:pPr>
      <w:r>
        <w:rPr>
          <w:rFonts w:ascii="Cambria" w:hAnsi="Cambria" w:cs="Times New Roman"/>
          <w:b/>
          <w:bCs/>
          <w:i/>
          <w:iCs/>
          <w:sz w:val="24"/>
          <w:szCs w:val="24"/>
        </w:rPr>
        <w:t>Potansiyel M</w:t>
      </w:r>
      <w:r w:rsidRPr="003F0279">
        <w:rPr>
          <w:rFonts w:ascii="Cambria" w:hAnsi="Cambria" w:cs="Times New Roman"/>
          <w:b/>
          <w:bCs/>
          <w:i/>
          <w:iCs/>
          <w:sz w:val="24"/>
          <w:szCs w:val="24"/>
        </w:rPr>
        <w:t>üşteriyseniz;</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Ticari ilişki kurulabilmesi için gerekli iletişimin sağlanması (İletişim Faaliyetlerinin Yürütülmesi),</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Ürün / Hizmetlerin Pazarlama Süreçlerinin Yürütülmesi.</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Fiziksel </w:t>
      </w:r>
      <w:proofErr w:type="gramStart"/>
      <w:r w:rsidRPr="003F0279">
        <w:rPr>
          <w:rFonts w:ascii="Cambria" w:hAnsi="Cambria" w:cs="Times New Roman"/>
          <w:sz w:val="24"/>
          <w:szCs w:val="24"/>
        </w:rPr>
        <w:t>Mekan</w:t>
      </w:r>
      <w:proofErr w:type="gramEnd"/>
      <w:r w:rsidRPr="003F0279">
        <w:rPr>
          <w:rFonts w:ascii="Cambria" w:hAnsi="Cambria" w:cs="Times New Roman"/>
          <w:sz w:val="24"/>
          <w:szCs w:val="24"/>
        </w:rPr>
        <w:t xml:space="preserve"> Güvenliğinin Temini (Şirketimize ait lokasyonların fiziksel güvenliğinin ve denetiminin sağlanması)</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Ziyaretçi Kayıtlarının Oluşturulması ve Takibi,</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İş Sağlığı/Güvenliği Faaliyetlerinin Yürütülmesi,</w:t>
      </w:r>
    </w:p>
    <w:p w:rsidR="003F0279" w:rsidRDefault="003F0279" w:rsidP="003F0279">
      <w:pPr>
        <w:pStyle w:val="AralkYok"/>
        <w:rPr>
          <w:rFonts w:ascii="Cambria" w:hAnsi="Cambria" w:cs="Times New Roman"/>
          <w:sz w:val="24"/>
          <w:szCs w:val="24"/>
        </w:rPr>
      </w:pPr>
    </w:p>
    <w:p w:rsidR="003F0279" w:rsidRPr="003F0279" w:rsidRDefault="003F0279" w:rsidP="003F0279">
      <w:pPr>
        <w:pStyle w:val="AralkYok"/>
        <w:rPr>
          <w:rFonts w:ascii="Cambria" w:hAnsi="Cambria" w:cs="Times New Roman"/>
          <w:b/>
          <w:bCs/>
          <w:i/>
          <w:iCs/>
          <w:sz w:val="24"/>
          <w:szCs w:val="24"/>
        </w:rPr>
      </w:pPr>
      <w:r w:rsidRPr="003F0279">
        <w:rPr>
          <w:rFonts w:ascii="Cambria" w:hAnsi="Cambria" w:cs="Times New Roman"/>
          <w:b/>
          <w:bCs/>
          <w:i/>
          <w:iCs/>
          <w:sz w:val="24"/>
          <w:szCs w:val="24"/>
        </w:rPr>
        <w:t>Müşteriyseniz;</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Mal / Hizmet Satış Süreçlerinin Yürütülmesi </w:t>
      </w:r>
      <w:proofErr w:type="gramStart"/>
      <w:r w:rsidRPr="003F0279">
        <w:rPr>
          <w:rFonts w:ascii="Cambria" w:hAnsi="Cambria" w:cs="Times New Roman"/>
          <w:sz w:val="24"/>
          <w:szCs w:val="24"/>
        </w:rPr>
        <w:t>(</w:t>
      </w:r>
      <w:proofErr w:type="gramEnd"/>
      <w:r w:rsidRPr="003F0279">
        <w:rPr>
          <w:rFonts w:ascii="Cambria" w:hAnsi="Cambria" w:cs="Times New Roman"/>
          <w:sz w:val="24"/>
          <w:szCs w:val="24"/>
        </w:rPr>
        <w:t xml:space="preserve">Satış öncesi ve destek </w:t>
      </w:r>
      <w:r w:rsidR="004C76F5" w:rsidRPr="003F0279">
        <w:rPr>
          <w:rFonts w:ascii="Cambria" w:hAnsi="Cambria" w:cs="Times New Roman"/>
          <w:sz w:val="24"/>
          <w:szCs w:val="24"/>
        </w:rPr>
        <w:t>dâhil</w:t>
      </w:r>
      <w:r w:rsidRPr="003F0279">
        <w:rPr>
          <w:rFonts w:ascii="Cambria" w:hAnsi="Cambria" w:cs="Times New Roman"/>
          <w:sz w:val="24"/>
          <w:szCs w:val="24"/>
        </w:rPr>
        <w:t xml:space="preserve"> satış sonrası süreçlerin yürütülebilmesi, satış işlemlerinin gerçekleştirilmesi</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Mal / Hizmet Üretim Ve Operasyon Süreçlerinin Yürütülmesi (Operasyonel ve destek içerikli taleplerin cevaplanması)</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İletişim Faaliyetlerinin Yürütülmesi (Müşterilerle gerekli iletişimin sağlanması)</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Sözleşme Süreçlerinin Yürütülmesi (Müşterilere mal ve hizmet tedariki için sözleşme yapılması ve tamamlanması, bunların kayıt altına alınması)</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lastRenderedPageBreak/>
        <w:t>Lojistik Faaliyetlerinin Yürütülmesi</w:t>
      </w:r>
    </w:p>
    <w:p w:rsidR="003F0279" w:rsidRPr="003F0279" w:rsidRDefault="003F0279" w:rsidP="00A84AF1">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Finans </w:t>
      </w:r>
      <w:r w:rsidR="00A84AF1">
        <w:rPr>
          <w:rFonts w:ascii="Cambria" w:hAnsi="Cambria" w:cs="Times New Roman"/>
          <w:sz w:val="24"/>
          <w:szCs w:val="24"/>
        </w:rPr>
        <w:t>v</w:t>
      </w:r>
      <w:r w:rsidRPr="003F0279">
        <w:rPr>
          <w:rFonts w:ascii="Cambria" w:hAnsi="Cambria" w:cs="Times New Roman"/>
          <w:sz w:val="24"/>
          <w:szCs w:val="24"/>
        </w:rPr>
        <w:t>e Muhasebe İşlerinin Yürütülmesi (Finans ve muhasebe kayıtlarının tutulması, fatura/senet/çek düzenleme, müşteriler için düzenlenen faturaların kayıt altına alınması)</w:t>
      </w:r>
    </w:p>
    <w:p w:rsidR="003F0279" w:rsidRPr="003F0279" w:rsidRDefault="003F0279" w:rsidP="00A84AF1">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Hukuk İşlerinin Takibi </w:t>
      </w:r>
      <w:r w:rsidR="00A84AF1">
        <w:rPr>
          <w:rFonts w:ascii="Cambria" w:hAnsi="Cambria" w:cs="Times New Roman"/>
          <w:sz w:val="24"/>
          <w:szCs w:val="24"/>
        </w:rPr>
        <w:t>v</w:t>
      </w:r>
      <w:r w:rsidRPr="003F0279">
        <w:rPr>
          <w:rFonts w:ascii="Cambria" w:hAnsi="Cambria" w:cs="Times New Roman"/>
          <w:sz w:val="24"/>
          <w:szCs w:val="24"/>
        </w:rPr>
        <w:t>e Yürütülmesi (Mali ve vergisel düzenlemeler başta olmak üzere, mevzuattan kaynaklanan yükümlülüklerimizin yerine getirilmesi, hukuka uygun adli ve idari talepleri karşılama gibi yasal yükümlülüklerimizin yerine getirilmesi)</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Fiziksel </w:t>
      </w:r>
      <w:r w:rsidR="004C76F5" w:rsidRPr="003F0279">
        <w:rPr>
          <w:rFonts w:ascii="Cambria" w:hAnsi="Cambria" w:cs="Times New Roman"/>
          <w:sz w:val="24"/>
          <w:szCs w:val="24"/>
        </w:rPr>
        <w:t>Mekân</w:t>
      </w:r>
      <w:r w:rsidRPr="003F0279">
        <w:rPr>
          <w:rFonts w:ascii="Cambria" w:hAnsi="Cambria" w:cs="Times New Roman"/>
          <w:sz w:val="24"/>
          <w:szCs w:val="24"/>
        </w:rPr>
        <w:t xml:space="preserve"> Güvenliğinin Temini (Şirketimize ait lokasyonların fiziksel güvenliğinin ve denetiminin sağlanması)</w:t>
      </w:r>
    </w:p>
    <w:p w:rsidR="003F0279" w:rsidRPr="003F0279" w:rsidRDefault="003F0279" w:rsidP="003F0279">
      <w:pPr>
        <w:pStyle w:val="AralkYok"/>
        <w:numPr>
          <w:ilvl w:val="0"/>
          <w:numId w:val="11"/>
        </w:numPr>
        <w:rPr>
          <w:rFonts w:ascii="Cambria" w:hAnsi="Cambria" w:cs="Times New Roman"/>
          <w:sz w:val="24"/>
          <w:szCs w:val="24"/>
        </w:rPr>
      </w:pPr>
      <w:r w:rsidRPr="003F0279">
        <w:rPr>
          <w:rFonts w:ascii="Cambria" w:hAnsi="Cambria" w:cs="Times New Roman"/>
          <w:sz w:val="24"/>
          <w:szCs w:val="24"/>
        </w:rPr>
        <w:t xml:space="preserve">Faaliyetlerin Mevzuata Uygun Yürütülmesi, </w:t>
      </w:r>
    </w:p>
    <w:p w:rsidR="003F0279" w:rsidRPr="003F0279" w:rsidRDefault="003F0279" w:rsidP="002734A0">
      <w:pPr>
        <w:pStyle w:val="AralkYok"/>
        <w:numPr>
          <w:ilvl w:val="0"/>
          <w:numId w:val="11"/>
        </w:numPr>
        <w:rPr>
          <w:rFonts w:ascii="Cambria" w:hAnsi="Cambria" w:cs="Times New Roman"/>
          <w:b/>
          <w:bCs/>
          <w:sz w:val="24"/>
          <w:szCs w:val="24"/>
        </w:rPr>
      </w:pPr>
      <w:r w:rsidRPr="003F0279">
        <w:rPr>
          <w:rFonts w:ascii="Cambria" w:hAnsi="Cambria" w:cs="Times New Roman"/>
          <w:sz w:val="24"/>
          <w:szCs w:val="24"/>
        </w:rPr>
        <w:t>Yetkili Kişi, Kurum Ve Kuruluşlara Bilgi Verilmesi.</w:t>
      </w:r>
    </w:p>
    <w:p w:rsidR="003F0279" w:rsidRDefault="003F0279" w:rsidP="003F0279">
      <w:pPr>
        <w:pStyle w:val="AralkYok"/>
        <w:rPr>
          <w:rFonts w:ascii="Cambria" w:hAnsi="Cambria" w:cs="Times New Roman"/>
          <w:b/>
          <w:bCs/>
          <w:sz w:val="24"/>
          <w:szCs w:val="24"/>
        </w:rPr>
      </w:pPr>
    </w:p>
    <w:p w:rsidR="003F0279" w:rsidRPr="004C76F5" w:rsidRDefault="003F0279" w:rsidP="003F0279">
      <w:pPr>
        <w:pStyle w:val="AralkYok"/>
        <w:numPr>
          <w:ilvl w:val="0"/>
          <w:numId w:val="16"/>
        </w:numPr>
        <w:rPr>
          <w:rFonts w:ascii="Cambria" w:hAnsi="Cambria" w:cs="Times New Roman"/>
          <w:b/>
          <w:bCs/>
          <w:color w:val="0070C0"/>
          <w:sz w:val="24"/>
          <w:szCs w:val="24"/>
        </w:rPr>
      </w:pPr>
      <w:r w:rsidRPr="004C76F5">
        <w:rPr>
          <w:rFonts w:ascii="Cambria" w:hAnsi="Cambria" w:cs="Times New Roman"/>
          <w:b/>
          <w:bCs/>
          <w:color w:val="0070C0"/>
          <w:sz w:val="24"/>
          <w:szCs w:val="24"/>
        </w:rPr>
        <w:t>KİŞİSEL VERİLERİNİZİN AKTARILACAĞI ÜÇÜNCÜ KİŞİLER VE AKTARILMA</w:t>
      </w:r>
      <w:r w:rsidRPr="003F0279">
        <w:rPr>
          <w:rFonts w:ascii="Cambria" w:hAnsi="Cambria" w:cs="Times New Roman"/>
          <w:b/>
          <w:bCs/>
          <w:sz w:val="24"/>
          <w:szCs w:val="24"/>
        </w:rPr>
        <w:t xml:space="preserve"> </w:t>
      </w:r>
      <w:r w:rsidRPr="004C76F5">
        <w:rPr>
          <w:rFonts w:ascii="Cambria" w:hAnsi="Cambria" w:cs="Times New Roman"/>
          <w:b/>
          <w:bCs/>
          <w:color w:val="0070C0"/>
          <w:sz w:val="24"/>
          <w:szCs w:val="24"/>
        </w:rPr>
        <w:t xml:space="preserve">AMAÇLARI     </w:t>
      </w:r>
    </w:p>
    <w:p w:rsidR="003F0279" w:rsidRPr="003F0279" w:rsidRDefault="003F0279" w:rsidP="004C76F5">
      <w:pPr>
        <w:pStyle w:val="AralkYok"/>
        <w:rPr>
          <w:rFonts w:ascii="Cambria" w:hAnsi="Cambria" w:cs="Times New Roman"/>
          <w:sz w:val="24"/>
          <w:szCs w:val="24"/>
        </w:rPr>
      </w:pPr>
      <w:r w:rsidRPr="003F0279">
        <w:rPr>
          <w:rFonts w:ascii="Cambria" w:hAnsi="Cambria" w:cs="Times New Roman"/>
          <w:sz w:val="24"/>
          <w:szCs w:val="24"/>
        </w:rPr>
        <w:t xml:space="preserve">Kişisel verileriniz, yukarıda belirtilen amaçlar ile Kişisel Verilerin Korunması Kanunu’nun 8. Maddesinin 2. </w:t>
      </w:r>
      <w:r w:rsidR="004C76F5">
        <w:rPr>
          <w:rFonts w:ascii="Cambria" w:hAnsi="Cambria" w:cs="Times New Roman"/>
          <w:sz w:val="24"/>
          <w:szCs w:val="24"/>
        </w:rPr>
        <w:t>f</w:t>
      </w:r>
      <w:r w:rsidRPr="003F0279">
        <w:rPr>
          <w:rFonts w:ascii="Cambria" w:hAnsi="Cambria" w:cs="Times New Roman"/>
          <w:sz w:val="24"/>
          <w:szCs w:val="24"/>
        </w:rPr>
        <w:t xml:space="preserve">ıkrasının a bendi uyarınca ilgili kişinin açık rızası aranmaksızın aktarılabilir. </w:t>
      </w:r>
    </w:p>
    <w:p w:rsidR="003F0279" w:rsidRPr="003F0279" w:rsidRDefault="003F0279" w:rsidP="003F0279">
      <w:pPr>
        <w:pStyle w:val="AralkYok"/>
        <w:numPr>
          <w:ilvl w:val="0"/>
          <w:numId w:val="12"/>
        </w:numPr>
        <w:rPr>
          <w:rFonts w:ascii="Cambria" w:hAnsi="Cambria" w:cs="Times New Roman"/>
          <w:sz w:val="24"/>
          <w:szCs w:val="24"/>
        </w:rPr>
      </w:pPr>
      <w:r w:rsidRPr="003F0279">
        <w:rPr>
          <w:rFonts w:ascii="Cambria" w:hAnsi="Cambria" w:cs="Times New Roman"/>
          <w:sz w:val="24"/>
          <w:szCs w:val="24"/>
        </w:rPr>
        <w:t xml:space="preserve">Finans ve/veya muhasebe işlerinin yürütülmesi amacıyla, ürün ve hizmetlere dair ücretlerin tahsilatı kapsamında hizmet alınan Mali Müşavire; gerekmesi halinde noter, icra daireleri ve/veya mahkemelere aktarılabilecektir. </w:t>
      </w:r>
    </w:p>
    <w:p w:rsidR="003F0279" w:rsidRPr="003F0279" w:rsidRDefault="003F0279" w:rsidP="003F0279">
      <w:pPr>
        <w:pStyle w:val="AralkYok"/>
        <w:numPr>
          <w:ilvl w:val="0"/>
          <w:numId w:val="12"/>
        </w:numPr>
        <w:rPr>
          <w:rFonts w:ascii="Cambria" w:hAnsi="Cambria" w:cs="Times New Roman"/>
          <w:sz w:val="24"/>
          <w:szCs w:val="24"/>
        </w:rPr>
      </w:pPr>
      <w:r w:rsidRPr="003F0279">
        <w:rPr>
          <w:rFonts w:ascii="Cambria" w:hAnsi="Cambria" w:cs="Times New Roman"/>
          <w:sz w:val="24"/>
          <w:szCs w:val="24"/>
        </w:rPr>
        <w:t>Hukuk işlerinin takibi ve yürütülmesi amacıyla Şirkete danışmanlık veren avukatlar ile sır saklama yükümlülüğü çerçevesinde gerektiği kadar paylaşılabilecektir.</w:t>
      </w:r>
    </w:p>
    <w:p w:rsidR="003F0279" w:rsidRPr="003F0279" w:rsidRDefault="003F0279" w:rsidP="003F0279">
      <w:pPr>
        <w:pStyle w:val="AralkYok"/>
        <w:numPr>
          <w:ilvl w:val="0"/>
          <w:numId w:val="12"/>
        </w:numPr>
        <w:rPr>
          <w:rFonts w:ascii="Cambria" w:hAnsi="Cambria" w:cs="Times New Roman"/>
          <w:sz w:val="24"/>
          <w:szCs w:val="24"/>
        </w:rPr>
      </w:pPr>
      <w:r w:rsidRPr="003F0279">
        <w:rPr>
          <w:rFonts w:ascii="Cambria" w:hAnsi="Cambria" w:cs="Times New Roman"/>
          <w:sz w:val="24"/>
          <w:szCs w:val="24"/>
        </w:rPr>
        <w:t>Yetkili kişi, kurum ve kuruluşlara bilgi verilmesi kapsamında ilgili mevzuat uyarınca yasal yükümlülüklerin yerine getirebilmesi amacıyla, gerekmesi veya talep gelmesi halinde, ilgili kişi, kamu kurum ve kuruluşları ile paylaşılabilecektir.</w:t>
      </w:r>
    </w:p>
    <w:p w:rsidR="003F0279" w:rsidRPr="003F0279" w:rsidRDefault="003F0279" w:rsidP="003F0279">
      <w:pPr>
        <w:pStyle w:val="AralkYok"/>
        <w:numPr>
          <w:ilvl w:val="0"/>
          <w:numId w:val="12"/>
        </w:numPr>
        <w:rPr>
          <w:rFonts w:ascii="Cambria" w:hAnsi="Cambria" w:cs="Times New Roman"/>
          <w:sz w:val="24"/>
          <w:szCs w:val="24"/>
        </w:rPr>
      </w:pPr>
      <w:r w:rsidRPr="003F0279">
        <w:rPr>
          <w:rFonts w:ascii="Cambria" w:hAnsi="Cambria" w:cs="Times New Roman"/>
          <w:sz w:val="24"/>
          <w:szCs w:val="24"/>
        </w:rPr>
        <w:t>Sözleşmenin ifası kapsamında taleplerin yerine getirilebilmesi amacıyla Şirketin ilgili birimlerindeki çalışanları ve bağlı ortaklıkların çalışanları ile paylaşılabilecektir.</w:t>
      </w:r>
    </w:p>
    <w:p w:rsidR="003F0279" w:rsidRDefault="003F0279" w:rsidP="003F0279">
      <w:pPr>
        <w:pStyle w:val="AralkYok"/>
        <w:rPr>
          <w:rFonts w:ascii="Cambria" w:hAnsi="Cambria" w:cs="Times New Roman"/>
          <w:sz w:val="24"/>
          <w:szCs w:val="24"/>
        </w:rPr>
      </w:pPr>
      <w:r w:rsidRPr="003F0279">
        <w:rPr>
          <w:rFonts w:ascii="Cambria" w:hAnsi="Cambria" w:cs="Times New Roman"/>
          <w:sz w:val="24"/>
          <w:szCs w:val="24"/>
        </w:rPr>
        <w:t>Şirket, kişisel verilerinizin yukarıda belirtilen taraflarla paylaşıldığı durumlarda verilerin paylaşıldığı tarafın, işbu aydınlatma metninde yer alan beyanlara ve mevzuatta yer alan hükümlere uygun şekilde, yalnızca KVK Kanunu’nun 8. ve 9. maddelerinde belirtilen kişisel veri işleme şartları çerçevesinde işlenmesi ve aktarılması için gerekli önlemleri almaktadır.</w:t>
      </w:r>
    </w:p>
    <w:p w:rsidR="003F0279" w:rsidRPr="003F0279" w:rsidRDefault="003F0279" w:rsidP="003F0279">
      <w:pPr>
        <w:pStyle w:val="AralkYok"/>
        <w:rPr>
          <w:rFonts w:ascii="Cambria" w:hAnsi="Cambria" w:cs="Times New Roman"/>
          <w:sz w:val="24"/>
          <w:szCs w:val="24"/>
        </w:rPr>
      </w:pPr>
    </w:p>
    <w:p w:rsidR="003F0279" w:rsidRPr="004C76F5" w:rsidRDefault="003F0279" w:rsidP="003F0279">
      <w:pPr>
        <w:pStyle w:val="AralkYok"/>
        <w:numPr>
          <w:ilvl w:val="0"/>
          <w:numId w:val="16"/>
        </w:numPr>
        <w:rPr>
          <w:rFonts w:ascii="Cambria" w:hAnsi="Cambria" w:cs="Times New Roman"/>
          <w:b/>
          <w:bCs/>
          <w:color w:val="0070C0"/>
          <w:sz w:val="24"/>
          <w:szCs w:val="24"/>
        </w:rPr>
      </w:pPr>
      <w:r w:rsidRPr="004C76F5">
        <w:rPr>
          <w:rFonts w:ascii="Cambria" w:hAnsi="Cambria" w:cs="Times New Roman"/>
          <w:b/>
          <w:bCs/>
          <w:color w:val="0070C0"/>
          <w:sz w:val="24"/>
          <w:szCs w:val="24"/>
        </w:rPr>
        <w:t>HAKLARINIZ:</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Kişisel veri sahipleri olarak, haklarınıza ilişkin taleplerinizi, aşağıda düzenlenen yöntemlerle Şirket’e iletmeniz durumunda, Şirket talebinizi niteliğine göre en kısa sürede ve en geç 30 (otuz) gün içinde ücretsiz olarak sonuçlandıracaktır. Ancak, Kişisel Verileri Koruma Kurulunca bir ücret öngörülmesi halinde, belirlenen tarifedeki ücret alınabilir.</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 xml:space="preserve">Bu kapsamda kişisel veri sahipleri, Şirket’e başvurarak aşağıdaki haklarını kullanabilir: </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Şirketin veri sahibinin kişisel verilerini işleyip işlemediğini öğrenme,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Eğer Şirket nezdinde kişisel veriler işleniyorsa, bu veri işleme faaliyeti hakkında bilgi talep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lastRenderedPageBreak/>
        <w:t>Eğer Şirket nezdinde kişisel veriler işleniyorsa, kişisel veri işleme faaliyetinin amacını ve işlenme amacına uygun kullanılıp kullanmadığını öğrenme,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Eğer kişisel veriler yurtiçinde veya yurtdışında üçüncü kişilere aktarılıyorsa, bu üçüncü kişiler hakkında bilgi talep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Kişisel verilerin eksik veya yanlış işlenmiş olması halinde, bunların düzeltilmesini talep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Kişisel verilerin Şirket nezdinde eksik veya yanlış işlenmiş olması halinde, kişisel verilerin aktarıldığı üçüncü kişilere bu durumun bildirilmesini talep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Kişisel verilerin Kanun ve ilgili diğer kanun hükümlerine uygun olarak işlenmiş olmasına rağmen, işlenmesini gerektiren sebeplerin ortadan kalkması hâlinde kişisel verilerin silinmesini, yok edilmesini veya anonim hale getirilmesini isteme.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Kişisel verilerin işlenmesini gerektiren sebepler ortadan kalktıysa, bu durumun kişisel verilerin aktarıldığı üçüncü kişilere bildirilmesini talep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Şirket tarafından işlenen kişisel verilerin münhasıran otomatik sistemler vasıtasıyla analiz edilmesi ve bu analiz neticesinde ilgili kişinin aleyhine bir sonuç doğduğunu düşündüğü sonuçların ortaya çıkması halinde, bu sonuca itiraz etme.</w:t>
      </w:r>
    </w:p>
    <w:p w:rsidR="003F0279" w:rsidRPr="003F0279" w:rsidRDefault="003F0279" w:rsidP="003F0279">
      <w:pPr>
        <w:pStyle w:val="AralkYok"/>
        <w:numPr>
          <w:ilvl w:val="0"/>
          <w:numId w:val="14"/>
        </w:numPr>
        <w:rPr>
          <w:rFonts w:ascii="Cambria" w:hAnsi="Cambria" w:cs="Times New Roman"/>
          <w:sz w:val="24"/>
          <w:szCs w:val="24"/>
        </w:rPr>
      </w:pPr>
      <w:r w:rsidRPr="003F0279">
        <w:rPr>
          <w:rFonts w:ascii="Cambria" w:hAnsi="Cambria" w:cs="Times New Roman"/>
          <w:sz w:val="24"/>
          <w:szCs w:val="24"/>
        </w:rPr>
        <w:t>Kişisel verilerin kanuna aykırı olarak işlenmesi sebebiyle zarara uğranması halinde zararın giderilmesini talep etme.</w:t>
      </w:r>
    </w:p>
    <w:p w:rsidR="003F0279" w:rsidRPr="003F0279" w:rsidRDefault="003F0279" w:rsidP="004C76F5">
      <w:pPr>
        <w:pStyle w:val="AralkYok"/>
        <w:rPr>
          <w:rFonts w:ascii="Cambria" w:hAnsi="Cambria" w:cs="Times New Roman"/>
          <w:sz w:val="24"/>
          <w:szCs w:val="24"/>
        </w:rPr>
      </w:pPr>
      <w:r w:rsidRPr="003F0279">
        <w:rPr>
          <w:rFonts w:ascii="Cambria" w:hAnsi="Cambria" w:cs="Times New Roman"/>
          <w:sz w:val="24"/>
          <w:szCs w:val="24"/>
        </w:rPr>
        <w:t xml:space="preserve">Kanun’un 13(f.1) maddesi gereğince, yukarıda belirtilen haklarınızı kullanmak ile ilgili talebinizi, kimliğinizi tespit edici gerekli bilgiler ile; </w:t>
      </w:r>
      <w:r w:rsidRPr="004C76F5">
        <w:rPr>
          <w:rFonts w:ascii="Cambria" w:hAnsi="Cambria" w:cs="Times New Roman"/>
          <w:b/>
          <w:bCs/>
          <w:color w:val="C00000"/>
          <w:sz w:val="24"/>
          <w:szCs w:val="24"/>
        </w:rPr>
        <w:t>https://www</w:t>
      </w:r>
      <w:r w:rsidR="004C76F5" w:rsidRPr="004C76F5">
        <w:rPr>
          <w:rFonts w:ascii="Cambria" w:hAnsi="Cambria" w:cs="Times New Roman"/>
          <w:b/>
          <w:bCs/>
          <w:color w:val="C00000"/>
          <w:sz w:val="24"/>
          <w:szCs w:val="24"/>
        </w:rPr>
        <w:t>.erhas.</w:t>
      </w:r>
      <w:r w:rsidR="004C76F5" w:rsidRPr="004C76F5">
        <w:rPr>
          <w:rFonts w:ascii="Cambria" w:hAnsi="Cambria" w:cs="Times New Roman"/>
          <w:color w:val="C00000"/>
          <w:sz w:val="24"/>
          <w:szCs w:val="24"/>
        </w:rPr>
        <w:t>com</w:t>
      </w:r>
      <w:r w:rsidRPr="004C76F5">
        <w:rPr>
          <w:rFonts w:ascii="Cambria" w:hAnsi="Cambria" w:cs="Times New Roman"/>
          <w:color w:val="C00000"/>
          <w:sz w:val="24"/>
          <w:szCs w:val="24"/>
        </w:rPr>
        <w:t>/</w:t>
      </w:r>
      <w:proofErr w:type="gramStart"/>
      <w:r w:rsidR="004C76F5" w:rsidRPr="004C76F5">
        <w:rPr>
          <w:rFonts w:ascii="Cambria" w:hAnsi="Cambria" w:cs="Times New Roman"/>
          <w:color w:val="C00000"/>
          <w:sz w:val="24"/>
          <w:szCs w:val="24"/>
        </w:rPr>
        <w:t>......</w:t>
      </w:r>
      <w:proofErr w:type="gramEnd"/>
      <w:r w:rsidRPr="003F0279">
        <w:rPr>
          <w:rFonts w:ascii="Cambria" w:hAnsi="Cambria" w:cs="Times New Roman"/>
          <w:sz w:val="24"/>
          <w:szCs w:val="24"/>
        </w:rPr>
        <w:t xml:space="preserve"> adresindeki formu doldurarak, formun imzalı bir örneğini </w:t>
      </w:r>
      <w:r w:rsidR="004C76F5" w:rsidRPr="004C76F5">
        <w:rPr>
          <w:rFonts w:ascii="Cambria" w:hAnsi="Cambria" w:cs="Times New Roman"/>
          <w:i/>
          <w:iCs/>
          <w:color w:val="C00000"/>
          <w:sz w:val="24"/>
          <w:szCs w:val="24"/>
        </w:rPr>
        <w:t>Konya Org. San. Böl. İhsandede Cad. 12. Sk. No: 6 Selçuklu/Konya</w:t>
      </w:r>
      <w:r w:rsidR="004C76F5" w:rsidRPr="004C76F5">
        <w:rPr>
          <w:rFonts w:ascii="Cambria" w:hAnsi="Cambria" w:cs="Times New Roman"/>
          <w:color w:val="C00000"/>
          <w:sz w:val="24"/>
          <w:szCs w:val="24"/>
        </w:rPr>
        <w:t xml:space="preserve"> </w:t>
      </w:r>
      <w:r w:rsidRPr="003F0279">
        <w:rPr>
          <w:rFonts w:ascii="Cambria" w:hAnsi="Cambria" w:cs="Times New Roman"/>
          <w:sz w:val="24"/>
          <w:szCs w:val="24"/>
        </w:rPr>
        <w:t xml:space="preserve">adresine bizzat elden teslim ederek, noter kanalıyla göndererek, formun imzalı bir örneğini </w:t>
      </w:r>
      <w:r w:rsidR="004C76F5" w:rsidRPr="004C76F5">
        <w:rPr>
          <w:rFonts w:ascii="Cambria" w:hAnsi="Cambria" w:cs="Times New Roman"/>
          <w:b/>
          <w:bCs/>
          <w:color w:val="C00000"/>
          <w:sz w:val="24"/>
          <w:szCs w:val="24"/>
        </w:rPr>
        <w:t>(</w:t>
      </w:r>
      <w:r w:rsidRPr="004C76F5">
        <w:rPr>
          <w:rFonts w:ascii="Cambria" w:hAnsi="Cambria" w:cs="Times New Roman"/>
          <w:b/>
          <w:bCs/>
          <w:color w:val="C00000"/>
          <w:sz w:val="24"/>
          <w:szCs w:val="24"/>
        </w:rPr>
        <w:t>……………@........kep.tr</w:t>
      </w:r>
      <w:r w:rsidR="004C76F5" w:rsidRPr="004C76F5">
        <w:rPr>
          <w:rFonts w:ascii="Cambria" w:hAnsi="Cambria" w:cs="Times New Roman"/>
          <w:b/>
          <w:bCs/>
          <w:color w:val="C00000"/>
          <w:sz w:val="24"/>
          <w:szCs w:val="24"/>
        </w:rPr>
        <w:t>)</w:t>
      </w:r>
      <w:r w:rsidRPr="003F0279">
        <w:rPr>
          <w:rFonts w:ascii="Cambria" w:hAnsi="Cambria" w:cs="Times New Roman"/>
          <w:sz w:val="24"/>
          <w:szCs w:val="24"/>
        </w:rPr>
        <w:t xml:space="preserve"> adresine göndererek iletebilirsiniz.</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 xml:space="preserve">Başvurunuzda yer alan talepleriniz, talebin niteliğine göre en geç 30 (otuz) gün içinde ücretsiz olarak sonuçlandırılacaktır. Ancak, işlemin Şirket için ayrıca bir maliyeti gerektirmesi hâlinde, Kişisel Verileri Koruma Kurulu tarafından Veri Sorumlusuna Başvuru Usul ve Esasları Hakkında Tebliğ’de belirlenen tarifedeki ücret alınabilir. </w:t>
      </w:r>
    </w:p>
    <w:p w:rsidR="003F0279" w:rsidRPr="003F0279" w:rsidRDefault="004C76F5" w:rsidP="003F0279">
      <w:pPr>
        <w:pStyle w:val="AralkYok"/>
        <w:rPr>
          <w:rFonts w:ascii="Cambria" w:hAnsi="Cambria" w:cs="Times New Roman"/>
          <w:sz w:val="24"/>
          <w:szCs w:val="24"/>
        </w:rPr>
      </w:pPr>
      <w:r w:rsidRPr="00CC586C">
        <w:rPr>
          <w:rFonts w:ascii="Cambria" w:hAnsi="Cambria" w:cs="Times New Roman"/>
          <w:b/>
          <w:bCs/>
          <w:color w:val="C45911" w:themeColor="accent2" w:themeShade="BF"/>
          <w:sz w:val="24"/>
          <w:szCs w:val="24"/>
        </w:rPr>
        <w:t>Erhas Boru ve Makina Ekipmanları Endüstrisi A.Ş</w:t>
      </w:r>
      <w:r>
        <w:rPr>
          <w:rFonts w:ascii="Cambria" w:hAnsi="Cambria" w:cs="Times New Roman"/>
          <w:b/>
          <w:bCs/>
          <w:color w:val="C45911" w:themeColor="accent2" w:themeShade="BF"/>
          <w:sz w:val="24"/>
          <w:szCs w:val="24"/>
        </w:rPr>
        <w:t>.</w:t>
      </w:r>
      <w:r w:rsidR="003F0279" w:rsidRPr="003F0279">
        <w:rPr>
          <w:rFonts w:ascii="Cambria" w:hAnsi="Cambria" w:cs="Times New Roman"/>
          <w:sz w:val="24"/>
          <w:szCs w:val="24"/>
        </w:rPr>
        <w:t>’nin, Kişisel Verilerin Korunması Kanunu’nda olabilecek değişiklikler ve Kişisel Verileri Koruma Kurulu tarafından belirlenecek yöntemler nedeni ile bu aydınlatma bildiriminde değişiklik yapma hakkı saklıdır.</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Bilgilerinize sunarız.</w:t>
      </w:r>
    </w:p>
    <w:p w:rsidR="003F0279" w:rsidRPr="003F0279" w:rsidRDefault="003F0279" w:rsidP="003F0279">
      <w:pPr>
        <w:pStyle w:val="AralkYok"/>
        <w:rPr>
          <w:rFonts w:ascii="Cambria" w:hAnsi="Cambria" w:cs="Times New Roman"/>
          <w:sz w:val="24"/>
          <w:szCs w:val="24"/>
        </w:rPr>
      </w:pPr>
      <w:r w:rsidRPr="003F0279">
        <w:rPr>
          <w:rFonts w:ascii="Cambria" w:hAnsi="Cambria" w:cs="Times New Roman"/>
          <w:sz w:val="24"/>
          <w:szCs w:val="24"/>
        </w:rPr>
        <w:t xml:space="preserve"> </w:t>
      </w:r>
    </w:p>
    <w:p w:rsidR="00EC2C99" w:rsidRDefault="004C76F5" w:rsidP="003F0279">
      <w:pPr>
        <w:pStyle w:val="AralkYok"/>
        <w:rPr>
          <w:rFonts w:ascii="Cambria" w:hAnsi="Cambria" w:cs="Times New Roman"/>
          <w:sz w:val="24"/>
          <w:szCs w:val="24"/>
        </w:rPr>
      </w:pPr>
      <w:r>
        <w:rPr>
          <w:rFonts w:ascii="Cambria" w:hAnsi="Cambria" w:cs="Times New Roman"/>
          <w:sz w:val="24"/>
          <w:szCs w:val="24"/>
        </w:rPr>
        <w:t>Saygılarımızla</w:t>
      </w:r>
    </w:p>
    <w:p w:rsidR="004C76F5" w:rsidRDefault="004C76F5" w:rsidP="003F0279">
      <w:pPr>
        <w:pStyle w:val="AralkYok"/>
        <w:rPr>
          <w:rFonts w:ascii="Cambria" w:hAnsi="Cambria" w:cs="Times New Roman"/>
          <w:sz w:val="24"/>
          <w:szCs w:val="24"/>
        </w:rPr>
      </w:pPr>
    </w:p>
    <w:p w:rsidR="004C76F5" w:rsidRDefault="004C76F5" w:rsidP="004C76F5"/>
    <w:p w:rsidR="004C76F5" w:rsidRDefault="004C76F5" w:rsidP="004C76F5">
      <w:pPr>
        <w:spacing w:line="240" w:lineRule="auto"/>
        <w:ind w:left="3828"/>
        <w:rPr>
          <w:rFonts w:cs="Times New Roman"/>
          <w:b/>
          <w:bCs/>
          <w:color w:val="C45911" w:themeColor="accent2" w:themeShade="BF"/>
        </w:rPr>
      </w:pPr>
      <w:r w:rsidRPr="00CC586C">
        <w:rPr>
          <w:rFonts w:cs="Times New Roman"/>
          <w:b/>
          <w:bCs/>
          <w:color w:val="C45911" w:themeColor="accent2" w:themeShade="BF"/>
        </w:rPr>
        <w:t>Erhas Boru ve Makina</w:t>
      </w:r>
    </w:p>
    <w:p w:rsidR="004C76F5" w:rsidRDefault="004C76F5" w:rsidP="004C76F5">
      <w:pPr>
        <w:ind w:left="3828"/>
      </w:pPr>
      <w:r w:rsidRPr="00CC586C">
        <w:rPr>
          <w:rFonts w:cs="Times New Roman"/>
          <w:b/>
          <w:bCs/>
          <w:color w:val="C45911" w:themeColor="accent2" w:themeShade="BF"/>
        </w:rPr>
        <w:t>Ekipmanları Endüstrisi A.Ş</w:t>
      </w:r>
      <w:r>
        <w:rPr>
          <w:rFonts w:cs="Times New Roman"/>
          <w:b/>
          <w:bCs/>
          <w:color w:val="C45911" w:themeColor="accent2" w:themeShade="BF"/>
        </w:rPr>
        <w:t>.</w:t>
      </w:r>
    </w:p>
    <w:p w:rsidR="004C76F5" w:rsidRDefault="004C76F5" w:rsidP="003F0279">
      <w:pPr>
        <w:pStyle w:val="AralkYok"/>
        <w:rPr>
          <w:rFonts w:ascii="Cambria" w:hAnsi="Cambria" w:cs="Times New Roman"/>
          <w:sz w:val="24"/>
          <w:szCs w:val="24"/>
        </w:rPr>
      </w:pPr>
    </w:p>
    <w:sectPr w:rsidR="004C76F5" w:rsidSect="00DD7744">
      <w:headerReference w:type="default" r:id="rId8"/>
      <w:footerReference w:type="default" r:id="rId9"/>
      <w:pgSz w:w="11906" w:h="16838"/>
      <w:pgMar w:top="1417" w:right="1113" w:bottom="1417" w:left="1417" w:header="142" w:footer="708" w:gutter="0"/>
      <w:pgBorders w:offsetFrom="page">
        <w:top w:val="triple" w:sz="4" w:space="24" w:color="000000" w:themeColor="text1"/>
        <w:left w:val="triple" w:sz="4" w:space="24" w:color="000000" w:themeColor="text1"/>
        <w:bottom w:val="triple" w:sz="4" w:space="24" w:color="000000" w:themeColor="text1"/>
        <w:right w:val="trip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5FF" w:rsidRDefault="00A055FF" w:rsidP="00B506D8">
      <w:pPr>
        <w:spacing w:line="240" w:lineRule="auto"/>
      </w:pPr>
      <w:r>
        <w:separator/>
      </w:r>
    </w:p>
  </w:endnote>
  <w:endnote w:type="continuationSeparator" w:id="0">
    <w:p w:rsidR="00A055FF" w:rsidRDefault="00A055FF" w:rsidP="00B50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等线">
    <w:altName w:val="MS PMincho"/>
    <w:panose1 w:val="00000000000000000000"/>
    <w:charset w:val="80"/>
    <w:family w:val="roman"/>
    <w:notTrueType/>
    <w:pitch w:val="default"/>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D8" w:rsidRDefault="00B506D8" w:rsidP="004C76F5">
    <w:pPr>
      <w:pStyle w:val="Altbilgi"/>
    </w:pPr>
  </w:p>
  <w:p w:rsidR="00B506D8" w:rsidRDefault="00B506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5FF" w:rsidRDefault="00A055FF" w:rsidP="00B506D8">
      <w:pPr>
        <w:spacing w:line="240" w:lineRule="auto"/>
      </w:pPr>
      <w:r>
        <w:separator/>
      </w:r>
    </w:p>
  </w:footnote>
  <w:footnote w:type="continuationSeparator" w:id="0">
    <w:p w:rsidR="00A055FF" w:rsidRDefault="00A055FF" w:rsidP="00B50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A8" w:rsidRPr="004948A8" w:rsidRDefault="004948A8" w:rsidP="00B506D8">
    <w:pPr>
      <w:pStyle w:val="stbilgi"/>
      <w:rPr>
        <w:i/>
        <w:iCs/>
        <w:sz w:val="14"/>
        <w:szCs w:val="14"/>
      </w:rPr>
    </w:pPr>
  </w:p>
  <w:p w:rsidR="00B506D8" w:rsidRPr="0073664B" w:rsidRDefault="00B506D8" w:rsidP="00B506D8">
    <w:pPr>
      <w:pStyle w:val="stbilgi"/>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9A6"/>
    <w:multiLevelType w:val="hybridMultilevel"/>
    <w:tmpl w:val="9028DD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743794"/>
    <w:multiLevelType w:val="hybridMultilevel"/>
    <w:tmpl w:val="D384FC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E723A1"/>
    <w:multiLevelType w:val="hybridMultilevel"/>
    <w:tmpl w:val="AAAAC9BA"/>
    <w:lvl w:ilvl="0" w:tplc="CFEC1504">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AA0348"/>
    <w:multiLevelType w:val="multilevel"/>
    <w:tmpl w:val="41B6381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99A0A15"/>
    <w:multiLevelType w:val="hybridMultilevel"/>
    <w:tmpl w:val="303A6AC6"/>
    <w:lvl w:ilvl="0" w:tplc="E4BA535A">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C82F94"/>
    <w:multiLevelType w:val="multilevel"/>
    <w:tmpl w:val="3734435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2B597F"/>
    <w:multiLevelType w:val="hybridMultilevel"/>
    <w:tmpl w:val="583EB7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E467B1"/>
    <w:multiLevelType w:val="hybridMultilevel"/>
    <w:tmpl w:val="BE3807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D4617C3"/>
    <w:multiLevelType w:val="hybridMultilevel"/>
    <w:tmpl w:val="C1B84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F84C5F"/>
    <w:multiLevelType w:val="hybridMultilevel"/>
    <w:tmpl w:val="1E8C2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8322A2"/>
    <w:multiLevelType w:val="hybridMultilevel"/>
    <w:tmpl w:val="A19C67F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F3E679E"/>
    <w:multiLevelType w:val="hybridMultilevel"/>
    <w:tmpl w:val="C1AC9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4114A8"/>
    <w:multiLevelType w:val="hybridMultilevel"/>
    <w:tmpl w:val="1FCA1460"/>
    <w:lvl w:ilvl="0" w:tplc="5D1C939A">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EF4C80"/>
    <w:multiLevelType w:val="hybridMultilevel"/>
    <w:tmpl w:val="370E8B94"/>
    <w:lvl w:ilvl="0" w:tplc="46E63DB2">
      <w:numFmt w:val="bullet"/>
      <w:lvlText w:val="•"/>
      <w:lvlJc w:val="left"/>
      <w:pPr>
        <w:ind w:left="720" w:hanging="360"/>
      </w:pPr>
      <w:rPr>
        <w:rFonts w:ascii="Cambria" w:eastAsiaTheme="minorEastAsia"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CD34EE"/>
    <w:multiLevelType w:val="hybridMultilevel"/>
    <w:tmpl w:val="A4605F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ED394E"/>
    <w:multiLevelType w:val="hybridMultilevel"/>
    <w:tmpl w:val="C834FAC4"/>
    <w:lvl w:ilvl="0" w:tplc="B394A7D2">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6"/>
  </w:num>
  <w:num w:numId="5">
    <w:abstractNumId w:val="1"/>
  </w:num>
  <w:num w:numId="6">
    <w:abstractNumId w:val="8"/>
  </w:num>
  <w:num w:numId="7">
    <w:abstractNumId w:val="4"/>
  </w:num>
  <w:num w:numId="8">
    <w:abstractNumId w:val="9"/>
  </w:num>
  <w:num w:numId="9">
    <w:abstractNumId w:val="0"/>
  </w:num>
  <w:num w:numId="10">
    <w:abstractNumId w:val="12"/>
  </w:num>
  <w:num w:numId="11">
    <w:abstractNumId w:val="10"/>
  </w:num>
  <w:num w:numId="12">
    <w:abstractNumId w:val="11"/>
  </w:num>
  <w:num w:numId="13">
    <w:abstractNumId w:val="13"/>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79"/>
    <w:rsid w:val="00014F14"/>
    <w:rsid w:val="00016ECD"/>
    <w:rsid w:val="000314EF"/>
    <w:rsid w:val="0003331B"/>
    <w:rsid w:val="00035D13"/>
    <w:rsid w:val="00054759"/>
    <w:rsid w:val="00094746"/>
    <w:rsid w:val="000A57FF"/>
    <w:rsid w:val="000B46CD"/>
    <w:rsid w:val="000B6A54"/>
    <w:rsid w:val="000E3228"/>
    <w:rsid w:val="00101282"/>
    <w:rsid w:val="00113527"/>
    <w:rsid w:val="00134A89"/>
    <w:rsid w:val="001434A6"/>
    <w:rsid w:val="00152B74"/>
    <w:rsid w:val="00160083"/>
    <w:rsid w:val="00161F06"/>
    <w:rsid w:val="00162353"/>
    <w:rsid w:val="001638B4"/>
    <w:rsid w:val="00172B9F"/>
    <w:rsid w:val="00176F35"/>
    <w:rsid w:val="00191900"/>
    <w:rsid w:val="00191EC3"/>
    <w:rsid w:val="00192FCF"/>
    <w:rsid w:val="00197038"/>
    <w:rsid w:val="001A5098"/>
    <w:rsid w:val="001B15DD"/>
    <w:rsid w:val="001B3298"/>
    <w:rsid w:val="001B7314"/>
    <w:rsid w:val="001C008F"/>
    <w:rsid w:val="001C2A98"/>
    <w:rsid w:val="001C5A95"/>
    <w:rsid w:val="00207543"/>
    <w:rsid w:val="00215B5F"/>
    <w:rsid w:val="00216CE5"/>
    <w:rsid w:val="00222B95"/>
    <w:rsid w:val="0022474C"/>
    <w:rsid w:val="00226713"/>
    <w:rsid w:val="002304B6"/>
    <w:rsid w:val="00256487"/>
    <w:rsid w:val="00267127"/>
    <w:rsid w:val="00267BA9"/>
    <w:rsid w:val="00280099"/>
    <w:rsid w:val="00290A83"/>
    <w:rsid w:val="002956A1"/>
    <w:rsid w:val="002A4E8C"/>
    <w:rsid w:val="002A7597"/>
    <w:rsid w:val="002B5588"/>
    <w:rsid w:val="002B572D"/>
    <w:rsid w:val="002B6913"/>
    <w:rsid w:val="002C3DCE"/>
    <w:rsid w:val="002D5CA2"/>
    <w:rsid w:val="002E7708"/>
    <w:rsid w:val="00301AB3"/>
    <w:rsid w:val="00305453"/>
    <w:rsid w:val="003164E2"/>
    <w:rsid w:val="00324FB3"/>
    <w:rsid w:val="00345EA3"/>
    <w:rsid w:val="00353AAB"/>
    <w:rsid w:val="00357502"/>
    <w:rsid w:val="00362FD5"/>
    <w:rsid w:val="0038096A"/>
    <w:rsid w:val="00384E3F"/>
    <w:rsid w:val="003863BF"/>
    <w:rsid w:val="00392469"/>
    <w:rsid w:val="00396AD8"/>
    <w:rsid w:val="003C3F1D"/>
    <w:rsid w:val="003D167A"/>
    <w:rsid w:val="003E72BF"/>
    <w:rsid w:val="003F0279"/>
    <w:rsid w:val="003F0D5F"/>
    <w:rsid w:val="003F11DA"/>
    <w:rsid w:val="003F66FF"/>
    <w:rsid w:val="003F7BC4"/>
    <w:rsid w:val="00403915"/>
    <w:rsid w:val="0040422A"/>
    <w:rsid w:val="00413485"/>
    <w:rsid w:val="00415277"/>
    <w:rsid w:val="00415995"/>
    <w:rsid w:val="00433440"/>
    <w:rsid w:val="004349A3"/>
    <w:rsid w:val="004436DD"/>
    <w:rsid w:val="00443D97"/>
    <w:rsid w:val="004442E9"/>
    <w:rsid w:val="00446C1F"/>
    <w:rsid w:val="0045055F"/>
    <w:rsid w:val="00456780"/>
    <w:rsid w:val="00456C31"/>
    <w:rsid w:val="00457588"/>
    <w:rsid w:val="00470212"/>
    <w:rsid w:val="00472430"/>
    <w:rsid w:val="00476DE4"/>
    <w:rsid w:val="00487BD3"/>
    <w:rsid w:val="004948A8"/>
    <w:rsid w:val="004C24F0"/>
    <w:rsid w:val="004C75EF"/>
    <w:rsid w:val="004C76F5"/>
    <w:rsid w:val="004E7D39"/>
    <w:rsid w:val="004F3B7F"/>
    <w:rsid w:val="0050277E"/>
    <w:rsid w:val="005128D1"/>
    <w:rsid w:val="005340F0"/>
    <w:rsid w:val="00556215"/>
    <w:rsid w:val="00561ABD"/>
    <w:rsid w:val="0056281F"/>
    <w:rsid w:val="00574460"/>
    <w:rsid w:val="00581C89"/>
    <w:rsid w:val="00593AE2"/>
    <w:rsid w:val="005973C2"/>
    <w:rsid w:val="005A4D79"/>
    <w:rsid w:val="005B0920"/>
    <w:rsid w:val="005B3AFD"/>
    <w:rsid w:val="005C13EE"/>
    <w:rsid w:val="005C16C1"/>
    <w:rsid w:val="005D5E5A"/>
    <w:rsid w:val="005E33A3"/>
    <w:rsid w:val="005E534A"/>
    <w:rsid w:val="005F43A9"/>
    <w:rsid w:val="005F5281"/>
    <w:rsid w:val="00604E62"/>
    <w:rsid w:val="00626116"/>
    <w:rsid w:val="00637041"/>
    <w:rsid w:val="00644537"/>
    <w:rsid w:val="00662B82"/>
    <w:rsid w:val="00665048"/>
    <w:rsid w:val="00670DF6"/>
    <w:rsid w:val="00673686"/>
    <w:rsid w:val="00675E51"/>
    <w:rsid w:val="00676D16"/>
    <w:rsid w:val="00686381"/>
    <w:rsid w:val="006A1684"/>
    <w:rsid w:val="006B7BE6"/>
    <w:rsid w:val="006D1287"/>
    <w:rsid w:val="006D6B9E"/>
    <w:rsid w:val="006D7EA1"/>
    <w:rsid w:val="006E1089"/>
    <w:rsid w:val="0070408A"/>
    <w:rsid w:val="00704EB8"/>
    <w:rsid w:val="00705BC5"/>
    <w:rsid w:val="0073664B"/>
    <w:rsid w:val="0074606C"/>
    <w:rsid w:val="00756A6C"/>
    <w:rsid w:val="007645F1"/>
    <w:rsid w:val="00765928"/>
    <w:rsid w:val="00773F46"/>
    <w:rsid w:val="0078669C"/>
    <w:rsid w:val="00790062"/>
    <w:rsid w:val="00793A10"/>
    <w:rsid w:val="007A2BCD"/>
    <w:rsid w:val="007B7472"/>
    <w:rsid w:val="007B754D"/>
    <w:rsid w:val="007C7ED0"/>
    <w:rsid w:val="007D2004"/>
    <w:rsid w:val="007E2871"/>
    <w:rsid w:val="007F0219"/>
    <w:rsid w:val="007F2DDC"/>
    <w:rsid w:val="007F5ED3"/>
    <w:rsid w:val="008057C6"/>
    <w:rsid w:val="00806844"/>
    <w:rsid w:val="008165E0"/>
    <w:rsid w:val="00817256"/>
    <w:rsid w:val="0082136B"/>
    <w:rsid w:val="008239A1"/>
    <w:rsid w:val="0082718F"/>
    <w:rsid w:val="00827CF2"/>
    <w:rsid w:val="00834156"/>
    <w:rsid w:val="008360BD"/>
    <w:rsid w:val="00836475"/>
    <w:rsid w:val="00836E5B"/>
    <w:rsid w:val="0084282E"/>
    <w:rsid w:val="00842B9E"/>
    <w:rsid w:val="008552FF"/>
    <w:rsid w:val="008610CE"/>
    <w:rsid w:val="0086343F"/>
    <w:rsid w:val="00871D8B"/>
    <w:rsid w:val="00872279"/>
    <w:rsid w:val="008730D7"/>
    <w:rsid w:val="00876EF5"/>
    <w:rsid w:val="008A25F8"/>
    <w:rsid w:val="008A6CF6"/>
    <w:rsid w:val="008B2E7E"/>
    <w:rsid w:val="008C3E1A"/>
    <w:rsid w:val="008D587F"/>
    <w:rsid w:val="008D7C65"/>
    <w:rsid w:val="008F7D27"/>
    <w:rsid w:val="00900B60"/>
    <w:rsid w:val="009038D6"/>
    <w:rsid w:val="009046B4"/>
    <w:rsid w:val="00905BB8"/>
    <w:rsid w:val="0091036B"/>
    <w:rsid w:val="00916CD9"/>
    <w:rsid w:val="00920372"/>
    <w:rsid w:val="00925A06"/>
    <w:rsid w:val="00931794"/>
    <w:rsid w:val="0093580F"/>
    <w:rsid w:val="009562A5"/>
    <w:rsid w:val="009568D0"/>
    <w:rsid w:val="00956CD7"/>
    <w:rsid w:val="00957F4F"/>
    <w:rsid w:val="0097778A"/>
    <w:rsid w:val="009819D2"/>
    <w:rsid w:val="009B1E45"/>
    <w:rsid w:val="009B7A0F"/>
    <w:rsid w:val="009C0077"/>
    <w:rsid w:val="009C2B0B"/>
    <w:rsid w:val="009C4087"/>
    <w:rsid w:val="009C6D66"/>
    <w:rsid w:val="009D0CF2"/>
    <w:rsid w:val="009D6226"/>
    <w:rsid w:val="009E5995"/>
    <w:rsid w:val="00A055FF"/>
    <w:rsid w:val="00A10933"/>
    <w:rsid w:val="00A13AA6"/>
    <w:rsid w:val="00A14792"/>
    <w:rsid w:val="00A208FE"/>
    <w:rsid w:val="00A304DA"/>
    <w:rsid w:val="00A4228D"/>
    <w:rsid w:val="00A424DC"/>
    <w:rsid w:val="00A43288"/>
    <w:rsid w:val="00A502A4"/>
    <w:rsid w:val="00A53B5E"/>
    <w:rsid w:val="00A670B5"/>
    <w:rsid w:val="00A84AF1"/>
    <w:rsid w:val="00A91A80"/>
    <w:rsid w:val="00A91CF8"/>
    <w:rsid w:val="00AA1107"/>
    <w:rsid w:val="00AA2E83"/>
    <w:rsid w:val="00AB79ED"/>
    <w:rsid w:val="00AD0D54"/>
    <w:rsid w:val="00AD14C8"/>
    <w:rsid w:val="00AD2368"/>
    <w:rsid w:val="00AD4063"/>
    <w:rsid w:val="00AD62CA"/>
    <w:rsid w:val="00AE4452"/>
    <w:rsid w:val="00AF4763"/>
    <w:rsid w:val="00AF543A"/>
    <w:rsid w:val="00B00A4E"/>
    <w:rsid w:val="00B03CED"/>
    <w:rsid w:val="00B0467E"/>
    <w:rsid w:val="00B05439"/>
    <w:rsid w:val="00B07234"/>
    <w:rsid w:val="00B27F15"/>
    <w:rsid w:val="00B42D12"/>
    <w:rsid w:val="00B46EC9"/>
    <w:rsid w:val="00B506D8"/>
    <w:rsid w:val="00B60396"/>
    <w:rsid w:val="00B61EFF"/>
    <w:rsid w:val="00B65A49"/>
    <w:rsid w:val="00B804A9"/>
    <w:rsid w:val="00B84524"/>
    <w:rsid w:val="00B9036E"/>
    <w:rsid w:val="00B932D4"/>
    <w:rsid w:val="00BB540F"/>
    <w:rsid w:val="00BB7F19"/>
    <w:rsid w:val="00BD0BB3"/>
    <w:rsid w:val="00BD3D88"/>
    <w:rsid w:val="00BD5E1B"/>
    <w:rsid w:val="00BE4707"/>
    <w:rsid w:val="00BE7154"/>
    <w:rsid w:val="00BE78FE"/>
    <w:rsid w:val="00BF09CA"/>
    <w:rsid w:val="00BF1D2C"/>
    <w:rsid w:val="00C17C15"/>
    <w:rsid w:val="00C26254"/>
    <w:rsid w:val="00C3220B"/>
    <w:rsid w:val="00C34240"/>
    <w:rsid w:val="00C42FBA"/>
    <w:rsid w:val="00C53936"/>
    <w:rsid w:val="00C56C31"/>
    <w:rsid w:val="00C65CC2"/>
    <w:rsid w:val="00C70DF0"/>
    <w:rsid w:val="00C81A35"/>
    <w:rsid w:val="00C84C11"/>
    <w:rsid w:val="00C876B7"/>
    <w:rsid w:val="00C971D7"/>
    <w:rsid w:val="00CA7F0B"/>
    <w:rsid w:val="00CB0D19"/>
    <w:rsid w:val="00CC15C4"/>
    <w:rsid w:val="00CC4E2F"/>
    <w:rsid w:val="00CD4C0B"/>
    <w:rsid w:val="00CD5954"/>
    <w:rsid w:val="00CE65FB"/>
    <w:rsid w:val="00CF588C"/>
    <w:rsid w:val="00D008CF"/>
    <w:rsid w:val="00D03BC8"/>
    <w:rsid w:val="00D05F0E"/>
    <w:rsid w:val="00D3056C"/>
    <w:rsid w:val="00D35519"/>
    <w:rsid w:val="00D40E70"/>
    <w:rsid w:val="00D44BC9"/>
    <w:rsid w:val="00D45321"/>
    <w:rsid w:val="00D47008"/>
    <w:rsid w:val="00D55046"/>
    <w:rsid w:val="00D632AD"/>
    <w:rsid w:val="00D7200B"/>
    <w:rsid w:val="00D83B4C"/>
    <w:rsid w:val="00D85A30"/>
    <w:rsid w:val="00DB661D"/>
    <w:rsid w:val="00DC0188"/>
    <w:rsid w:val="00DD7744"/>
    <w:rsid w:val="00DE64EC"/>
    <w:rsid w:val="00DF2742"/>
    <w:rsid w:val="00E005C9"/>
    <w:rsid w:val="00E15082"/>
    <w:rsid w:val="00E15DE1"/>
    <w:rsid w:val="00E42DA1"/>
    <w:rsid w:val="00E513D3"/>
    <w:rsid w:val="00E5143C"/>
    <w:rsid w:val="00E57908"/>
    <w:rsid w:val="00E6740C"/>
    <w:rsid w:val="00E81008"/>
    <w:rsid w:val="00E83972"/>
    <w:rsid w:val="00E8625E"/>
    <w:rsid w:val="00E901DE"/>
    <w:rsid w:val="00EA4590"/>
    <w:rsid w:val="00EA5F0C"/>
    <w:rsid w:val="00EB25F6"/>
    <w:rsid w:val="00EC2C99"/>
    <w:rsid w:val="00ED379E"/>
    <w:rsid w:val="00ED6E39"/>
    <w:rsid w:val="00F12B8C"/>
    <w:rsid w:val="00F1380D"/>
    <w:rsid w:val="00F14EB0"/>
    <w:rsid w:val="00F25667"/>
    <w:rsid w:val="00F313C9"/>
    <w:rsid w:val="00F36E20"/>
    <w:rsid w:val="00F4150C"/>
    <w:rsid w:val="00F5258B"/>
    <w:rsid w:val="00F543E1"/>
    <w:rsid w:val="00F64CF5"/>
    <w:rsid w:val="00F70348"/>
    <w:rsid w:val="00F81F8F"/>
    <w:rsid w:val="00F852CE"/>
    <w:rsid w:val="00F8641B"/>
    <w:rsid w:val="00F86CBA"/>
    <w:rsid w:val="00F93105"/>
    <w:rsid w:val="00FB1C0F"/>
    <w:rsid w:val="00FC54AB"/>
    <w:rsid w:val="00FD2FDB"/>
    <w:rsid w:val="00FE6CD0"/>
    <w:rsid w:val="00FF0EBD"/>
    <w:rsid w:val="00FF63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9BFDF73-7548-479F-9ECE-E8C56522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207543"/>
    <w:rPr>
      <w:rFonts w:ascii="等线" w:eastAsiaTheme="minorEastAsia" w:hAnsi="等线"/>
    </w:rPr>
  </w:style>
  <w:style w:type="paragraph" w:styleId="AralkYok">
    <w:name w:val="No Spacing"/>
    <w:basedOn w:val="Normal"/>
    <w:link w:val="AralkYokChar"/>
    <w:uiPriority w:val="1"/>
    <w:qFormat/>
    <w:rsid w:val="00207543"/>
    <w:pPr>
      <w:spacing w:before="120" w:after="120" w:line="240" w:lineRule="auto"/>
      <w:jc w:val="both"/>
    </w:pPr>
    <w:rPr>
      <w:rFonts w:ascii="等线" w:eastAsiaTheme="minorEastAsia" w:hAnsi="等线"/>
    </w:rPr>
  </w:style>
  <w:style w:type="paragraph" w:styleId="ListeParagraf">
    <w:name w:val="List Paragraph"/>
    <w:basedOn w:val="Normal"/>
    <w:uiPriority w:val="34"/>
    <w:qFormat/>
    <w:rsid w:val="00D40E70"/>
    <w:pPr>
      <w:ind w:left="720"/>
      <w:contextualSpacing/>
    </w:pPr>
  </w:style>
  <w:style w:type="paragraph" w:styleId="stbilgi">
    <w:name w:val="header"/>
    <w:basedOn w:val="Normal"/>
    <w:link w:val="stbilgiChar"/>
    <w:uiPriority w:val="99"/>
    <w:unhideWhenUsed/>
    <w:rsid w:val="00B506D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506D8"/>
  </w:style>
  <w:style w:type="paragraph" w:styleId="Altbilgi">
    <w:name w:val="footer"/>
    <w:basedOn w:val="Normal"/>
    <w:link w:val="AltbilgiChar"/>
    <w:uiPriority w:val="99"/>
    <w:unhideWhenUsed/>
    <w:rsid w:val="00B506D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506D8"/>
  </w:style>
  <w:style w:type="table" w:styleId="TabloKlavuzu">
    <w:name w:val="Table Grid"/>
    <w:basedOn w:val="NormalTablo"/>
    <w:uiPriority w:val="39"/>
    <w:rsid w:val="00593A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B95"/>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2B95"/>
    <w:rPr>
      <w:rFonts w:ascii="Segoe UI" w:hAnsi="Segoe UI" w:cs="Segoe UI"/>
      <w:sz w:val="18"/>
      <w:szCs w:val="18"/>
    </w:rPr>
  </w:style>
  <w:style w:type="table" w:customStyle="1" w:styleId="TabloKlavuzu2">
    <w:name w:val="Tablo Kılavuzu2"/>
    <w:basedOn w:val="NormalTablo"/>
    <w:next w:val="TabloKlavuzu"/>
    <w:uiPriority w:val="39"/>
    <w:rsid w:val="00C971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703">
      <w:bodyDiv w:val="1"/>
      <w:marLeft w:val="0"/>
      <w:marRight w:val="0"/>
      <w:marTop w:val="0"/>
      <w:marBottom w:val="0"/>
      <w:divBdr>
        <w:top w:val="none" w:sz="0" w:space="0" w:color="auto"/>
        <w:left w:val="none" w:sz="0" w:space="0" w:color="auto"/>
        <w:bottom w:val="none" w:sz="0" w:space="0" w:color="auto"/>
        <w:right w:val="none" w:sz="0" w:space="0" w:color="auto"/>
      </w:divBdr>
    </w:div>
    <w:div w:id="15316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RO\KASA\KVKK%20(&#231;al&#305;&#351;&#305;lacak)\&#350;ablonlar\Ayd&#305;nlatma%20Metni%20(maddeli)%20&#350;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9034-40DB-449E-A685-8F307458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Aydınlatma Metni (maddeli) Şablonu</Template>
  <TotalTime>225</TotalTime>
  <Pages>4</Pages>
  <Words>1141</Words>
  <Characters>8501</Characters>
  <Application>Microsoft Office Word</Application>
  <DocSecurity>0</DocSecurity>
  <Lines>166</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MOZCAN</dc:creator>
  <cp:keywords/>
  <dc:description/>
  <cp:lastModifiedBy>MUSTAFA ÖZCAN</cp:lastModifiedBy>
  <cp:revision>4</cp:revision>
  <cp:lastPrinted>2021-09-20T05:37:00Z</cp:lastPrinted>
  <dcterms:created xsi:type="dcterms:W3CDTF">2021-09-28T07:59:00Z</dcterms:created>
  <dcterms:modified xsi:type="dcterms:W3CDTF">2021-10-14T04:00:00Z</dcterms:modified>
</cp:coreProperties>
</file>